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B6C" w:rsidRPr="00762578" w:rsidRDefault="00255B6C" w:rsidP="00255B6C">
      <w:pPr>
        <w:spacing w:line="360" w:lineRule="auto"/>
        <w:jc w:val="left"/>
        <w:rPr>
          <w:rFonts w:hAnsi="宋体"/>
          <w:i/>
          <w:sz w:val="28"/>
          <w:szCs w:val="28"/>
        </w:rPr>
      </w:pPr>
      <w:bookmarkStart w:id="0" w:name="_GoBack"/>
      <w:r w:rsidRPr="00762578">
        <w:rPr>
          <w:rFonts w:ascii="黑体" w:eastAsia="黑体" w:hAnsi="黑体" w:hint="eastAsia"/>
          <w:b/>
          <w:sz w:val="28"/>
          <w:szCs w:val="28"/>
        </w:rPr>
        <w:t>关于举办首届“杰瑞杯”全国研究生石油装备创新设计大赛的通知</w:t>
      </w:r>
      <w:bookmarkEnd w:id="0"/>
    </w:p>
    <w:p w:rsidR="00255B6C" w:rsidRPr="00762578" w:rsidRDefault="00255B6C" w:rsidP="00255B6C">
      <w:pPr>
        <w:jc w:val="center"/>
        <w:rPr>
          <w:rFonts w:ascii="Calibri" w:hAnsi="Calibri"/>
          <w:sz w:val="30"/>
          <w:szCs w:val="30"/>
        </w:rPr>
      </w:pPr>
    </w:p>
    <w:p w:rsidR="00255B6C" w:rsidRPr="00762578" w:rsidRDefault="00255B6C" w:rsidP="00255B6C">
      <w:pPr>
        <w:jc w:val="left"/>
        <w:rPr>
          <w:rFonts w:eastAsia="仿宋_GB2312"/>
          <w:bCs/>
          <w:kern w:val="44"/>
          <w:sz w:val="24"/>
          <w:szCs w:val="44"/>
        </w:rPr>
      </w:pPr>
      <w:r w:rsidRPr="00762578">
        <w:rPr>
          <w:rFonts w:eastAsia="仿宋_GB2312" w:hint="eastAsia"/>
          <w:bCs/>
          <w:kern w:val="44"/>
          <w:sz w:val="24"/>
          <w:szCs w:val="44"/>
        </w:rPr>
        <w:t>各研究生培养单位：</w:t>
      </w:r>
    </w:p>
    <w:p w:rsidR="00255B6C" w:rsidRPr="00762578" w:rsidRDefault="00255B6C" w:rsidP="00255B6C">
      <w:pPr>
        <w:spacing w:line="360" w:lineRule="auto"/>
        <w:ind w:firstLineChars="200" w:firstLine="480"/>
        <w:jc w:val="left"/>
        <w:rPr>
          <w:rFonts w:eastAsia="仿宋_GB2312"/>
          <w:bCs/>
          <w:kern w:val="44"/>
          <w:sz w:val="24"/>
          <w:szCs w:val="44"/>
        </w:rPr>
      </w:pPr>
      <w:r w:rsidRPr="00762578">
        <w:rPr>
          <w:rFonts w:eastAsia="仿宋_GB2312" w:hint="eastAsia"/>
          <w:bCs/>
          <w:kern w:val="44"/>
          <w:sz w:val="24"/>
          <w:szCs w:val="44"/>
        </w:rPr>
        <w:t>为认真贯彻落实《国家中长期教育改革和发展规划纲要（</w:t>
      </w:r>
      <w:r w:rsidRPr="00762578">
        <w:rPr>
          <w:rFonts w:eastAsia="仿宋_GB2312" w:hint="eastAsia"/>
          <w:bCs/>
          <w:kern w:val="44"/>
          <w:sz w:val="24"/>
          <w:szCs w:val="44"/>
        </w:rPr>
        <w:t>2010-2020</w:t>
      </w:r>
      <w:r w:rsidRPr="00762578">
        <w:rPr>
          <w:rFonts w:eastAsia="仿宋_GB2312" w:hint="eastAsia"/>
          <w:bCs/>
          <w:kern w:val="44"/>
          <w:sz w:val="24"/>
          <w:szCs w:val="44"/>
        </w:rPr>
        <w:t>年）》提出的“实施研究生教育创新计划”、“推进研究生培养与科学研究、科技创新的结合，营造创新学术环境，增强研究生创新能力”的文件精神，推动“科教兴国”和“人才强国”战略的实施，满足国家机械装备制造业高层次人才需求，促进机械装备行业的创新发展，特举办“杰瑞杯”首届全国研究生石油装备创新设计大赛。现将有关事项通知如下：</w:t>
      </w:r>
    </w:p>
    <w:p w:rsidR="00255B6C" w:rsidRPr="00762578" w:rsidRDefault="00255B6C" w:rsidP="00255B6C">
      <w:pPr>
        <w:spacing w:line="360" w:lineRule="auto"/>
        <w:ind w:firstLineChars="200" w:firstLine="640"/>
        <w:rPr>
          <w:rFonts w:eastAsia="黑体"/>
          <w:kern w:val="44"/>
          <w:sz w:val="32"/>
          <w:szCs w:val="44"/>
        </w:rPr>
      </w:pPr>
      <w:r w:rsidRPr="00762578">
        <w:rPr>
          <w:rFonts w:eastAsia="黑体" w:hint="eastAsia"/>
          <w:kern w:val="44"/>
          <w:sz w:val="32"/>
          <w:szCs w:val="44"/>
        </w:rPr>
        <w:t>一、大赛主题</w:t>
      </w:r>
    </w:p>
    <w:p w:rsidR="00255B6C" w:rsidRPr="00762578" w:rsidRDefault="00255B6C" w:rsidP="00255B6C">
      <w:pPr>
        <w:spacing w:line="360" w:lineRule="auto"/>
        <w:ind w:firstLineChars="200" w:firstLine="480"/>
        <w:rPr>
          <w:rFonts w:ascii="仿宋_GB2312" w:eastAsia="仿宋_GB2312"/>
          <w:sz w:val="24"/>
        </w:rPr>
      </w:pPr>
      <w:r w:rsidRPr="00762578">
        <w:rPr>
          <w:rFonts w:ascii="仿宋_GB2312" w:eastAsia="仿宋_GB2312" w:hint="eastAsia"/>
          <w:sz w:val="24"/>
        </w:rPr>
        <w:t>创新石油装备，</w:t>
      </w:r>
      <w:r>
        <w:rPr>
          <w:rFonts w:ascii="仿宋_GB2312" w:eastAsia="仿宋_GB2312" w:hint="eastAsia"/>
          <w:sz w:val="24"/>
        </w:rPr>
        <w:t>锤炼行业人才</w:t>
      </w:r>
    </w:p>
    <w:p w:rsidR="00255B6C" w:rsidRPr="00762578" w:rsidRDefault="00255B6C" w:rsidP="00255B6C">
      <w:pPr>
        <w:spacing w:line="360" w:lineRule="auto"/>
        <w:ind w:firstLineChars="200" w:firstLine="480"/>
        <w:rPr>
          <w:rFonts w:ascii="仿宋_GB2312" w:eastAsia="仿宋_GB2312"/>
          <w:sz w:val="24"/>
        </w:rPr>
      </w:pPr>
      <w:r w:rsidRPr="00762578">
        <w:rPr>
          <w:rFonts w:ascii="仿宋_GB2312" w:eastAsia="仿宋_GB2312" w:hint="eastAsia"/>
          <w:sz w:val="24"/>
        </w:rPr>
        <w:t>该主题下同时设立石油</w:t>
      </w:r>
      <w:proofErr w:type="gramStart"/>
      <w:r w:rsidRPr="00762578">
        <w:rPr>
          <w:rFonts w:ascii="仿宋_GB2312" w:eastAsia="仿宋_GB2312" w:hint="eastAsia"/>
          <w:sz w:val="24"/>
        </w:rPr>
        <w:t>装备组</w:t>
      </w:r>
      <w:proofErr w:type="gramEnd"/>
      <w:r w:rsidRPr="00762578">
        <w:rPr>
          <w:rFonts w:ascii="仿宋_GB2312" w:eastAsia="仿宋_GB2312" w:hint="eastAsia"/>
          <w:sz w:val="24"/>
        </w:rPr>
        <w:t>和通用机械装备组，以强化石油装备技术与通用装备技术的融合，促进石油装备行业的快速发展。具体内容为体现石油装备创新发展趋势和解决生产实际关键问题的技术产品和其他通用机械的创新设计。</w:t>
      </w:r>
    </w:p>
    <w:p w:rsidR="00255B6C" w:rsidRPr="00762578" w:rsidRDefault="00255B6C" w:rsidP="00255B6C">
      <w:pPr>
        <w:spacing w:line="360" w:lineRule="auto"/>
        <w:ind w:firstLineChars="200" w:firstLine="640"/>
        <w:rPr>
          <w:rFonts w:eastAsia="黑体"/>
          <w:kern w:val="44"/>
          <w:sz w:val="32"/>
          <w:szCs w:val="44"/>
        </w:rPr>
      </w:pPr>
      <w:r w:rsidRPr="00762578">
        <w:rPr>
          <w:rFonts w:eastAsia="黑体" w:hint="eastAsia"/>
          <w:kern w:val="44"/>
          <w:sz w:val="32"/>
          <w:szCs w:val="44"/>
        </w:rPr>
        <w:t>二、参赛对象</w:t>
      </w:r>
    </w:p>
    <w:p w:rsidR="00255B6C" w:rsidRPr="00762578" w:rsidRDefault="00255B6C" w:rsidP="00255B6C">
      <w:pPr>
        <w:spacing w:line="360" w:lineRule="auto"/>
        <w:ind w:firstLineChars="200" w:firstLine="480"/>
        <w:rPr>
          <w:rFonts w:ascii="仿宋_GB2312" w:eastAsia="仿宋_GB2312"/>
          <w:sz w:val="24"/>
        </w:rPr>
      </w:pPr>
      <w:r w:rsidRPr="00762578">
        <w:rPr>
          <w:rFonts w:ascii="仿宋_GB2312" w:eastAsia="仿宋_GB2312" w:hint="eastAsia"/>
          <w:sz w:val="24"/>
        </w:rPr>
        <w:t>全国各研究生培养单位在读硕士研究生、博士研究生。</w:t>
      </w:r>
    </w:p>
    <w:p w:rsidR="00255B6C" w:rsidRPr="00762578" w:rsidRDefault="00255B6C" w:rsidP="00255B6C">
      <w:pPr>
        <w:spacing w:line="360" w:lineRule="auto"/>
        <w:ind w:firstLineChars="200" w:firstLine="640"/>
        <w:rPr>
          <w:rFonts w:eastAsia="黑体"/>
          <w:kern w:val="44"/>
          <w:sz w:val="32"/>
          <w:szCs w:val="44"/>
        </w:rPr>
      </w:pPr>
      <w:r w:rsidRPr="00762578">
        <w:rPr>
          <w:rFonts w:eastAsia="黑体" w:hint="eastAsia"/>
          <w:kern w:val="44"/>
          <w:sz w:val="32"/>
          <w:szCs w:val="44"/>
        </w:rPr>
        <w:t>三、作品形式</w:t>
      </w:r>
      <w:r w:rsidRPr="00762578">
        <w:rPr>
          <w:rFonts w:eastAsia="黑体" w:hint="eastAsia"/>
          <w:kern w:val="44"/>
          <w:sz w:val="32"/>
          <w:szCs w:val="44"/>
        </w:rPr>
        <w:tab/>
      </w:r>
    </w:p>
    <w:p w:rsidR="00255B6C" w:rsidRPr="00762578" w:rsidRDefault="00255B6C" w:rsidP="00255B6C">
      <w:pPr>
        <w:spacing w:line="360" w:lineRule="auto"/>
        <w:ind w:firstLineChars="200" w:firstLine="480"/>
        <w:rPr>
          <w:rFonts w:ascii="仿宋_GB2312" w:eastAsia="仿宋_GB2312"/>
          <w:sz w:val="24"/>
        </w:rPr>
      </w:pPr>
      <w:r w:rsidRPr="00762578">
        <w:rPr>
          <w:rFonts w:ascii="仿宋_GB2312" w:eastAsia="仿宋_GB2312" w:hint="eastAsia"/>
          <w:sz w:val="24"/>
        </w:rPr>
        <w:t>1.作品形式及要求</w:t>
      </w:r>
    </w:p>
    <w:p w:rsidR="00255B6C" w:rsidRPr="00762578" w:rsidRDefault="00255B6C" w:rsidP="00255B6C">
      <w:pPr>
        <w:spacing w:line="360" w:lineRule="auto"/>
        <w:ind w:firstLineChars="200" w:firstLine="480"/>
        <w:rPr>
          <w:rFonts w:ascii="仿宋_GB2312" w:eastAsia="仿宋_GB2312"/>
          <w:sz w:val="24"/>
        </w:rPr>
      </w:pPr>
      <w:r w:rsidRPr="00762578">
        <w:rPr>
          <w:rFonts w:ascii="仿宋_GB2312" w:eastAsia="仿宋_GB2312" w:hint="eastAsia"/>
          <w:sz w:val="24"/>
        </w:rPr>
        <w:t>本届大赛参赛作品可为产品实物；样机模型；数字控制系统软件作品；工业设计创意作品、三维模型、工作原理展示等。</w:t>
      </w:r>
    </w:p>
    <w:p w:rsidR="00255B6C" w:rsidRPr="00762578" w:rsidRDefault="00255B6C" w:rsidP="00255B6C">
      <w:pPr>
        <w:spacing w:line="360" w:lineRule="auto"/>
        <w:ind w:firstLineChars="200" w:firstLine="480"/>
        <w:rPr>
          <w:rFonts w:ascii="仿宋_GB2312" w:eastAsia="仿宋_GB2312"/>
          <w:sz w:val="24"/>
        </w:rPr>
      </w:pPr>
      <w:r w:rsidRPr="00762578">
        <w:rPr>
          <w:rFonts w:ascii="仿宋_GB2312" w:eastAsia="仿宋_GB2312" w:hint="eastAsia"/>
          <w:sz w:val="24"/>
        </w:rPr>
        <w:t>(1) 实物类：要求参赛的作品为自制的实物作品，作品应为机械、电子或机电结合的作品，作品要有创新性。</w:t>
      </w:r>
    </w:p>
    <w:p w:rsidR="00255B6C" w:rsidRPr="00762578" w:rsidRDefault="00255B6C" w:rsidP="00255B6C">
      <w:pPr>
        <w:spacing w:line="360" w:lineRule="auto"/>
        <w:ind w:firstLineChars="200" w:firstLine="480"/>
        <w:rPr>
          <w:rFonts w:ascii="仿宋_GB2312" w:eastAsia="仿宋_GB2312"/>
          <w:sz w:val="24"/>
        </w:rPr>
      </w:pPr>
      <w:r w:rsidRPr="00762578">
        <w:rPr>
          <w:rFonts w:ascii="仿宋_GB2312" w:eastAsia="仿宋_GB2312" w:hint="eastAsia"/>
          <w:sz w:val="24"/>
        </w:rPr>
        <w:t>(2) 产品设计类：要求参赛作品必须是用计算机辅助设计软件（如</w:t>
      </w:r>
      <w:proofErr w:type="spellStart"/>
      <w:r w:rsidRPr="00762578">
        <w:rPr>
          <w:rFonts w:ascii="仿宋_GB2312" w:eastAsia="仿宋_GB2312" w:hint="eastAsia"/>
          <w:sz w:val="24"/>
        </w:rPr>
        <w:t>Catia</w:t>
      </w:r>
      <w:proofErr w:type="spellEnd"/>
      <w:r w:rsidRPr="00762578">
        <w:rPr>
          <w:rFonts w:ascii="仿宋_GB2312" w:eastAsia="仿宋_GB2312" w:hint="eastAsia"/>
          <w:sz w:val="24"/>
        </w:rPr>
        <w:t>、Pro/e、</w:t>
      </w:r>
      <w:proofErr w:type="spellStart"/>
      <w:r w:rsidRPr="00762578">
        <w:rPr>
          <w:rFonts w:ascii="仿宋_GB2312" w:eastAsia="仿宋_GB2312" w:hint="eastAsia"/>
          <w:sz w:val="24"/>
        </w:rPr>
        <w:t>Solidworks</w:t>
      </w:r>
      <w:proofErr w:type="spellEnd"/>
      <w:r w:rsidRPr="00762578">
        <w:rPr>
          <w:rFonts w:ascii="仿宋_GB2312" w:eastAsia="仿宋_GB2312" w:hint="eastAsia"/>
          <w:sz w:val="24"/>
        </w:rPr>
        <w:t>、UG等）表达的三维模型，所建模的机械作品应有机械结构等方面的创新，工业设计产品应有外观及造型上的创新。</w:t>
      </w:r>
    </w:p>
    <w:p w:rsidR="00255B6C" w:rsidRPr="00762578" w:rsidRDefault="00255B6C" w:rsidP="00255B6C">
      <w:pPr>
        <w:spacing w:line="360" w:lineRule="auto"/>
        <w:ind w:firstLineChars="200" w:firstLine="480"/>
        <w:rPr>
          <w:rFonts w:ascii="仿宋_GB2312" w:eastAsia="仿宋_GB2312"/>
          <w:sz w:val="24"/>
        </w:rPr>
      </w:pPr>
      <w:r w:rsidRPr="00762578">
        <w:rPr>
          <w:rFonts w:ascii="仿宋_GB2312" w:eastAsia="仿宋_GB2312" w:hint="eastAsia"/>
          <w:sz w:val="24"/>
        </w:rPr>
        <w:t>2. 上交材料</w:t>
      </w:r>
    </w:p>
    <w:p w:rsidR="00255B6C" w:rsidRPr="00762578" w:rsidRDefault="00255B6C" w:rsidP="00255B6C">
      <w:pPr>
        <w:spacing w:line="360" w:lineRule="auto"/>
        <w:ind w:firstLineChars="200" w:firstLine="480"/>
        <w:rPr>
          <w:rFonts w:ascii="仿宋_GB2312" w:eastAsia="仿宋_GB2312"/>
          <w:sz w:val="24"/>
        </w:rPr>
      </w:pPr>
      <w:r w:rsidRPr="00762578">
        <w:rPr>
          <w:rFonts w:ascii="仿宋_GB2312" w:eastAsia="仿宋_GB2312" w:hint="eastAsia"/>
          <w:sz w:val="24"/>
        </w:rPr>
        <w:t>(1) 完整的设计说明书并</w:t>
      </w:r>
      <w:proofErr w:type="gramStart"/>
      <w:r w:rsidRPr="00762578">
        <w:rPr>
          <w:rFonts w:ascii="仿宋_GB2312" w:eastAsia="仿宋_GB2312" w:hint="eastAsia"/>
          <w:sz w:val="24"/>
        </w:rPr>
        <w:t>附主要</w:t>
      </w:r>
      <w:proofErr w:type="gramEnd"/>
      <w:r w:rsidRPr="00762578">
        <w:rPr>
          <w:rFonts w:ascii="仿宋_GB2312" w:eastAsia="仿宋_GB2312" w:hint="eastAsia"/>
          <w:sz w:val="24"/>
        </w:rPr>
        <w:t>设计图样 (电子文档word版)；</w:t>
      </w:r>
    </w:p>
    <w:p w:rsidR="00255B6C" w:rsidRPr="00762578" w:rsidRDefault="00255B6C" w:rsidP="00255B6C">
      <w:pPr>
        <w:spacing w:line="360" w:lineRule="auto"/>
        <w:ind w:firstLineChars="200" w:firstLine="480"/>
        <w:rPr>
          <w:rFonts w:ascii="仿宋_GB2312" w:eastAsia="仿宋_GB2312"/>
          <w:sz w:val="24"/>
        </w:rPr>
      </w:pPr>
      <w:r w:rsidRPr="00762578">
        <w:rPr>
          <w:rFonts w:ascii="仿宋_GB2312" w:eastAsia="仿宋_GB2312" w:hint="eastAsia"/>
          <w:sz w:val="24"/>
        </w:rPr>
        <w:t>(2) 作品报名表（详见附录1），纸质版一式六份由团队带至决赛现场；</w:t>
      </w:r>
    </w:p>
    <w:p w:rsidR="00255B6C" w:rsidRPr="00762578" w:rsidRDefault="00255B6C" w:rsidP="00255B6C">
      <w:pPr>
        <w:spacing w:line="360" w:lineRule="auto"/>
        <w:ind w:firstLineChars="200" w:firstLine="480"/>
        <w:rPr>
          <w:rFonts w:ascii="仿宋_GB2312" w:eastAsia="仿宋_GB2312"/>
          <w:sz w:val="24"/>
        </w:rPr>
      </w:pPr>
      <w:r w:rsidRPr="00762578">
        <w:rPr>
          <w:rFonts w:ascii="仿宋_GB2312" w:eastAsia="仿宋_GB2312" w:hint="eastAsia"/>
          <w:sz w:val="24"/>
        </w:rPr>
        <w:lastRenderedPageBreak/>
        <w:t>(3) 作品答辩PPT，答辩时间控制在6分钟以内。</w:t>
      </w:r>
    </w:p>
    <w:p w:rsidR="00255B6C" w:rsidRPr="00762578" w:rsidRDefault="00255B6C" w:rsidP="00255B6C">
      <w:pPr>
        <w:spacing w:line="360" w:lineRule="auto"/>
        <w:ind w:firstLineChars="200" w:firstLine="640"/>
        <w:rPr>
          <w:rFonts w:eastAsia="黑体"/>
          <w:kern w:val="44"/>
          <w:sz w:val="32"/>
          <w:szCs w:val="44"/>
        </w:rPr>
      </w:pPr>
      <w:r w:rsidRPr="00762578">
        <w:rPr>
          <w:rFonts w:eastAsia="黑体" w:hint="eastAsia"/>
          <w:kern w:val="44"/>
          <w:sz w:val="32"/>
          <w:szCs w:val="44"/>
        </w:rPr>
        <w:t>四、大赛流程</w:t>
      </w:r>
    </w:p>
    <w:p w:rsidR="00255B6C" w:rsidRPr="00762578" w:rsidRDefault="00255B6C" w:rsidP="00255B6C">
      <w:pPr>
        <w:ind w:firstLineChars="198" w:firstLine="596"/>
        <w:rPr>
          <w:b/>
          <w:sz w:val="30"/>
          <w:szCs w:val="30"/>
        </w:rPr>
      </w:pPr>
      <w:r w:rsidRPr="00762578">
        <w:rPr>
          <w:rFonts w:hint="eastAsia"/>
          <w:b/>
          <w:sz w:val="30"/>
          <w:szCs w:val="30"/>
        </w:rPr>
        <w:t>1.</w:t>
      </w:r>
      <w:r w:rsidRPr="00762578">
        <w:rPr>
          <w:rFonts w:hint="eastAsia"/>
          <w:b/>
          <w:sz w:val="30"/>
          <w:szCs w:val="30"/>
        </w:rPr>
        <w:t>邀请参与高校</w:t>
      </w:r>
    </w:p>
    <w:p w:rsidR="00255B6C" w:rsidRPr="00762578" w:rsidRDefault="00255B6C" w:rsidP="00255B6C">
      <w:pPr>
        <w:spacing w:line="360" w:lineRule="auto"/>
        <w:ind w:firstLineChars="200" w:firstLine="480"/>
        <w:rPr>
          <w:rFonts w:ascii="仿宋_GB2312" w:eastAsia="仿宋_GB2312"/>
          <w:sz w:val="24"/>
        </w:rPr>
      </w:pPr>
      <w:r w:rsidRPr="00762578">
        <w:rPr>
          <w:rFonts w:ascii="仿宋_GB2312" w:eastAsia="仿宋_GB2312" w:hint="eastAsia"/>
          <w:sz w:val="24"/>
        </w:rPr>
        <w:t>主办单位于2014年6月2</w:t>
      </w:r>
      <w:r>
        <w:rPr>
          <w:rFonts w:ascii="仿宋_GB2312" w:eastAsia="仿宋_GB2312" w:hint="eastAsia"/>
          <w:sz w:val="24"/>
        </w:rPr>
        <w:t>5</w:t>
      </w:r>
      <w:r w:rsidRPr="00762578">
        <w:rPr>
          <w:rFonts w:ascii="仿宋_GB2312" w:eastAsia="仿宋_GB2312" w:hint="eastAsia"/>
          <w:sz w:val="24"/>
        </w:rPr>
        <w:t>日前向各石油院校及青岛兄弟院校发出电子邀请函，各参与高校于2014年</w:t>
      </w:r>
      <w:r>
        <w:rPr>
          <w:rFonts w:ascii="仿宋_GB2312" w:eastAsia="仿宋_GB2312" w:hint="eastAsia"/>
          <w:sz w:val="24"/>
        </w:rPr>
        <w:t>7</w:t>
      </w:r>
      <w:r w:rsidRPr="00762578">
        <w:rPr>
          <w:rFonts w:ascii="仿宋_GB2312" w:eastAsia="仿宋_GB2312" w:hint="eastAsia"/>
          <w:sz w:val="24"/>
        </w:rPr>
        <w:t>月</w:t>
      </w:r>
      <w:r>
        <w:rPr>
          <w:rFonts w:ascii="仿宋_GB2312" w:eastAsia="仿宋_GB2312" w:hint="eastAsia"/>
          <w:sz w:val="24"/>
        </w:rPr>
        <w:t>1</w:t>
      </w:r>
      <w:r w:rsidRPr="00762578">
        <w:rPr>
          <w:rFonts w:ascii="仿宋_GB2312" w:eastAsia="仿宋_GB2312" w:hint="eastAsia"/>
          <w:sz w:val="24"/>
        </w:rPr>
        <w:t>5日前将参会回执（详见附录2）反馈到大赛邮箱：</w:t>
      </w:r>
      <w:r w:rsidRPr="00762578">
        <w:rPr>
          <w:rFonts w:ascii="仿宋_GB2312" w:eastAsia="仿宋_GB2312"/>
          <w:sz w:val="24"/>
        </w:rPr>
        <w:t xml:space="preserve">syzbcxsj@163.com </w:t>
      </w:r>
      <w:hyperlink r:id="rId9" w:history="1">
        <w:r w:rsidRPr="00762578">
          <w:rPr>
            <w:rFonts w:ascii="仿宋_GB2312" w:eastAsia="仿宋_GB2312" w:hint="eastAsia"/>
            <w:sz w:val="24"/>
          </w:rPr>
          <w:t>。</w:t>
        </w:r>
      </w:hyperlink>
    </w:p>
    <w:p w:rsidR="00255B6C" w:rsidRPr="00762578" w:rsidRDefault="00255B6C" w:rsidP="00255B6C">
      <w:pPr>
        <w:ind w:firstLineChars="198" w:firstLine="596"/>
        <w:rPr>
          <w:b/>
          <w:sz w:val="30"/>
          <w:szCs w:val="30"/>
        </w:rPr>
      </w:pPr>
      <w:r w:rsidRPr="00762578">
        <w:rPr>
          <w:rFonts w:hint="eastAsia"/>
          <w:b/>
          <w:sz w:val="30"/>
          <w:szCs w:val="30"/>
        </w:rPr>
        <w:t>2.</w:t>
      </w:r>
      <w:r w:rsidRPr="00762578">
        <w:rPr>
          <w:rFonts w:hint="eastAsia"/>
          <w:b/>
          <w:sz w:val="30"/>
          <w:szCs w:val="30"/>
        </w:rPr>
        <w:t>参赛报名</w:t>
      </w:r>
    </w:p>
    <w:p w:rsidR="00255B6C" w:rsidRPr="00762578" w:rsidRDefault="00255B6C" w:rsidP="00255B6C">
      <w:pPr>
        <w:spacing w:line="360" w:lineRule="auto"/>
        <w:ind w:firstLineChars="200" w:firstLine="480"/>
        <w:rPr>
          <w:rFonts w:ascii="仿宋_GB2312" w:eastAsia="仿宋_GB2312"/>
          <w:sz w:val="24"/>
        </w:rPr>
      </w:pPr>
      <w:r w:rsidRPr="00762578">
        <w:rPr>
          <w:rFonts w:ascii="仿宋_GB2312" w:eastAsia="仿宋_GB2312" w:hint="eastAsia"/>
          <w:sz w:val="24"/>
        </w:rPr>
        <w:t>各参与高校对大赛全面宣传，广泛发动学生进行参赛。参赛方式可以是团队或者个人，若团队参赛每队人数不得超过4人。参赛学生于2014年9月10日前在“首届全国研究生石油装备创新设计大赛”官方网站完成报名。</w:t>
      </w:r>
    </w:p>
    <w:p w:rsidR="00255B6C" w:rsidRPr="00762578" w:rsidRDefault="00255B6C" w:rsidP="00255B6C">
      <w:pPr>
        <w:ind w:firstLineChars="198" w:firstLine="596"/>
        <w:rPr>
          <w:b/>
          <w:sz w:val="30"/>
          <w:szCs w:val="30"/>
        </w:rPr>
      </w:pPr>
      <w:r w:rsidRPr="00762578">
        <w:rPr>
          <w:rFonts w:hint="eastAsia"/>
          <w:b/>
          <w:sz w:val="30"/>
          <w:szCs w:val="30"/>
        </w:rPr>
        <w:t>3</w:t>
      </w:r>
      <w:r w:rsidRPr="00762578">
        <w:rPr>
          <w:rFonts w:hint="eastAsia"/>
          <w:b/>
          <w:sz w:val="30"/>
          <w:szCs w:val="30"/>
        </w:rPr>
        <w:t>．比赛流程</w:t>
      </w:r>
    </w:p>
    <w:p w:rsidR="00255B6C" w:rsidRPr="00762578" w:rsidRDefault="00255B6C" w:rsidP="00255B6C">
      <w:pPr>
        <w:spacing w:line="360" w:lineRule="auto"/>
        <w:ind w:firstLineChars="200" w:firstLine="480"/>
        <w:rPr>
          <w:rFonts w:ascii="仿宋_GB2312" w:eastAsia="仿宋_GB2312"/>
          <w:sz w:val="24"/>
        </w:rPr>
      </w:pPr>
      <w:r w:rsidRPr="00762578">
        <w:rPr>
          <w:rFonts w:ascii="仿宋_GB2312" w:eastAsia="仿宋_GB2312" w:hint="eastAsia"/>
          <w:sz w:val="24"/>
        </w:rPr>
        <w:t>1）预赛时间：2014年10月10日</w:t>
      </w:r>
    </w:p>
    <w:p w:rsidR="00255B6C" w:rsidRPr="00762578" w:rsidRDefault="00255B6C" w:rsidP="00255B6C">
      <w:pPr>
        <w:spacing w:line="360" w:lineRule="auto"/>
        <w:ind w:firstLineChars="200" w:firstLine="480"/>
        <w:rPr>
          <w:rFonts w:ascii="仿宋_GB2312" w:eastAsia="仿宋_GB2312"/>
          <w:sz w:val="24"/>
        </w:rPr>
      </w:pPr>
      <w:r w:rsidRPr="00762578">
        <w:rPr>
          <w:rFonts w:ascii="仿宋_GB2312" w:eastAsia="仿宋_GB2312" w:hint="eastAsia"/>
          <w:sz w:val="24"/>
        </w:rPr>
        <w:t>各高校对本校参赛作品、报名表和参赛师生统计表（详见附录3）于2014年9月30日前发送到大赛组委会邮箱:</w:t>
      </w:r>
      <w:r w:rsidRPr="00762578">
        <w:t xml:space="preserve"> </w:t>
      </w:r>
      <w:r w:rsidRPr="00762578">
        <w:rPr>
          <w:rFonts w:ascii="仿宋_GB2312" w:eastAsia="仿宋_GB2312"/>
          <w:sz w:val="24"/>
        </w:rPr>
        <w:t>syzbcxsj@163.com</w:t>
      </w:r>
      <w:hyperlink r:id="rId10" w:history="1">
        <w:r w:rsidRPr="00762578">
          <w:rPr>
            <w:rFonts w:ascii="仿宋_GB2312" w:eastAsia="仿宋_GB2312" w:hint="eastAsia"/>
            <w:sz w:val="24"/>
          </w:rPr>
          <w:t>。</w:t>
        </w:r>
      </w:hyperlink>
      <w:r w:rsidRPr="00762578">
        <w:rPr>
          <w:rFonts w:ascii="仿宋_GB2312" w:eastAsia="仿宋_GB2312" w:hint="eastAsia"/>
          <w:sz w:val="24"/>
        </w:rPr>
        <w:t>初赛作品将于2014年10月10日由评审委员会择优选取50%的作品进入决赛。</w:t>
      </w:r>
    </w:p>
    <w:p w:rsidR="00255B6C" w:rsidRPr="00762578" w:rsidRDefault="00255B6C" w:rsidP="00255B6C">
      <w:pPr>
        <w:spacing w:line="360" w:lineRule="auto"/>
        <w:ind w:firstLineChars="200" w:firstLine="480"/>
        <w:rPr>
          <w:rFonts w:ascii="仿宋_GB2312" w:eastAsia="仿宋_GB2312"/>
          <w:sz w:val="24"/>
        </w:rPr>
      </w:pPr>
      <w:r w:rsidRPr="00762578">
        <w:rPr>
          <w:rFonts w:ascii="仿宋_GB2312" w:eastAsia="仿宋_GB2312" w:hint="eastAsia"/>
          <w:sz w:val="24"/>
        </w:rPr>
        <w:t>2）决赛时间： 2014年10月24-26日</w:t>
      </w:r>
    </w:p>
    <w:p w:rsidR="00255B6C" w:rsidRPr="00762578" w:rsidRDefault="00255B6C" w:rsidP="00255B6C">
      <w:pPr>
        <w:spacing w:line="360" w:lineRule="auto"/>
        <w:ind w:firstLineChars="200" w:firstLine="480"/>
        <w:rPr>
          <w:rFonts w:ascii="仿宋_GB2312" w:eastAsia="仿宋_GB2312"/>
          <w:sz w:val="24"/>
        </w:rPr>
      </w:pPr>
      <w:r w:rsidRPr="00762578">
        <w:rPr>
          <w:rFonts w:ascii="仿宋_GB2312" w:eastAsia="仿宋_GB2312" w:hint="eastAsia"/>
          <w:sz w:val="24"/>
        </w:rPr>
        <w:t>决赛设置石油装备小组和通用机械小组，分别对进入决赛的作品进行评定。</w:t>
      </w:r>
    </w:p>
    <w:p w:rsidR="00255B6C" w:rsidRPr="00762578" w:rsidRDefault="00255B6C" w:rsidP="00255B6C">
      <w:pPr>
        <w:spacing w:line="360" w:lineRule="auto"/>
        <w:ind w:firstLineChars="200" w:firstLine="480"/>
        <w:rPr>
          <w:rFonts w:ascii="仿宋_GB2312" w:eastAsia="仿宋_GB2312"/>
          <w:sz w:val="24"/>
        </w:rPr>
      </w:pPr>
      <w:r w:rsidRPr="00762578">
        <w:rPr>
          <w:rFonts w:ascii="仿宋_GB2312" w:eastAsia="仿宋_GB2312" w:hint="eastAsia"/>
          <w:sz w:val="24"/>
        </w:rPr>
        <w:t>决赛分为实物展示及现场答辩两个环节。评委专家对各参赛作品和参赛人员的讲解进行评审并打分，按照得分高低确定获奖名单。</w:t>
      </w:r>
    </w:p>
    <w:p w:rsidR="00255B6C" w:rsidRPr="00762578" w:rsidRDefault="00255B6C" w:rsidP="00255B6C">
      <w:pPr>
        <w:spacing w:line="360" w:lineRule="auto"/>
        <w:ind w:firstLineChars="200" w:firstLine="480"/>
        <w:rPr>
          <w:rFonts w:ascii="仿宋_GB2312" w:eastAsia="仿宋_GB2312"/>
          <w:sz w:val="24"/>
        </w:rPr>
      </w:pPr>
      <w:r w:rsidRPr="00762578">
        <w:rPr>
          <w:rFonts w:ascii="仿宋_GB2312" w:eastAsia="仿宋_GB2312" w:hint="eastAsia"/>
          <w:sz w:val="24"/>
        </w:rPr>
        <w:t>3）闭幕式暨颁奖典礼：2014年10月26日下午。</w:t>
      </w:r>
    </w:p>
    <w:p w:rsidR="00255B6C" w:rsidRPr="00762578" w:rsidRDefault="00255B6C" w:rsidP="00255B6C">
      <w:pPr>
        <w:spacing w:line="360" w:lineRule="auto"/>
        <w:ind w:firstLineChars="200" w:firstLine="480"/>
        <w:rPr>
          <w:rFonts w:ascii="仿宋_GB2312" w:eastAsia="仿宋_GB2312"/>
          <w:sz w:val="24"/>
        </w:rPr>
      </w:pPr>
      <w:r w:rsidRPr="00762578">
        <w:rPr>
          <w:rFonts w:ascii="仿宋_GB2312" w:eastAsia="仿宋_GB2312" w:hint="eastAsia"/>
          <w:sz w:val="24"/>
        </w:rPr>
        <w:t>注：大赛详细流程见附录4，并及时</w:t>
      </w:r>
      <w:proofErr w:type="gramStart"/>
      <w:r w:rsidRPr="00762578">
        <w:rPr>
          <w:rFonts w:ascii="仿宋_GB2312" w:eastAsia="仿宋_GB2312" w:hint="eastAsia"/>
          <w:sz w:val="24"/>
        </w:rPr>
        <w:t>关注官网通知</w:t>
      </w:r>
      <w:proofErr w:type="gramEnd"/>
      <w:r w:rsidRPr="00762578">
        <w:rPr>
          <w:rFonts w:ascii="仿宋_GB2312" w:eastAsia="仿宋_GB2312" w:hint="eastAsia"/>
          <w:sz w:val="24"/>
        </w:rPr>
        <w:t>。</w:t>
      </w:r>
    </w:p>
    <w:p w:rsidR="00255B6C" w:rsidRPr="00762578" w:rsidRDefault="00255B6C" w:rsidP="00255B6C">
      <w:pPr>
        <w:spacing w:line="360" w:lineRule="auto"/>
        <w:ind w:firstLineChars="200" w:firstLine="640"/>
        <w:rPr>
          <w:rFonts w:eastAsia="黑体"/>
          <w:kern w:val="44"/>
          <w:sz w:val="32"/>
          <w:szCs w:val="44"/>
        </w:rPr>
      </w:pPr>
      <w:r w:rsidRPr="00762578">
        <w:rPr>
          <w:rFonts w:eastAsia="黑体" w:hint="eastAsia"/>
          <w:kern w:val="44"/>
          <w:sz w:val="32"/>
          <w:szCs w:val="44"/>
        </w:rPr>
        <w:t>五、相关活动</w:t>
      </w:r>
    </w:p>
    <w:p w:rsidR="00255B6C" w:rsidRPr="00762578" w:rsidRDefault="00255B6C" w:rsidP="00255B6C">
      <w:pPr>
        <w:spacing w:line="360" w:lineRule="auto"/>
        <w:ind w:firstLineChars="200" w:firstLine="480"/>
        <w:rPr>
          <w:rFonts w:ascii="仿宋_GB2312" w:eastAsia="仿宋_GB2312"/>
          <w:sz w:val="24"/>
        </w:rPr>
      </w:pPr>
      <w:r w:rsidRPr="00762578">
        <w:rPr>
          <w:rFonts w:ascii="仿宋_GB2312" w:eastAsia="仿宋_GB2312" w:hint="eastAsia"/>
          <w:sz w:val="24"/>
        </w:rPr>
        <w:t>大赛举办期间，组织委员会将组织“机械创新设计论坛”。</w:t>
      </w:r>
    </w:p>
    <w:p w:rsidR="00255B6C" w:rsidRPr="00762578" w:rsidRDefault="00255B6C" w:rsidP="00255B6C">
      <w:pPr>
        <w:spacing w:line="360" w:lineRule="auto"/>
        <w:ind w:firstLineChars="200" w:firstLine="480"/>
        <w:rPr>
          <w:rFonts w:ascii="仿宋_GB2312" w:eastAsia="仿宋_GB2312"/>
          <w:sz w:val="24"/>
        </w:rPr>
      </w:pPr>
      <w:r w:rsidRPr="00762578">
        <w:rPr>
          <w:rFonts w:ascii="仿宋_GB2312" w:eastAsia="仿宋_GB2312" w:hint="eastAsia"/>
          <w:sz w:val="24"/>
        </w:rPr>
        <w:t>1. 邀请国内外著名专家、学者和企业家作学术报告。</w:t>
      </w:r>
    </w:p>
    <w:p w:rsidR="00255B6C" w:rsidRPr="00762578" w:rsidRDefault="00255B6C" w:rsidP="00255B6C">
      <w:pPr>
        <w:spacing w:line="360" w:lineRule="auto"/>
        <w:ind w:firstLineChars="200" w:firstLine="480"/>
        <w:rPr>
          <w:rFonts w:ascii="仿宋_GB2312" w:eastAsia="仿宋_GB2312"/>
          <w:sz w:val="24"/>
        </w:rPr>
      </w:pPr>
      <w:r w:rsidRPr="00762578">
        <w:rPr>
          <w:rFonts w:ascii="仿宋_GB2312" w:eastAsia="仿宋_GB2312" w:hint="eastAsia"/>
          <w:sz w:val="24"/>
        </w:rPr>
        <w:t>2. 组织参赛师生与专家、学者和企业家开展研讨活动。</w:t>
      </w:r>
    </w:p>
    <w:p w:rsidR="00255B6C" w:rsidRPr="00762578" w:rsidRDefault="00255B6C" w:rsidP="00255B6C">
      <w:pPr>
        <w:spacing w:line="360" w:lineRule="auto"/>
        <w:ind w:firstLineChars="200" w:firstLine="480"/>
        <w:rPr>
          <w:rFonts w:ascii="仿宋_GB2312" w:eastAsia="仿宋_GB2312"/>
          <w:sz w:val="24"/>
        </w:rPr>
      </w:pPr>
      <w:r w:rsidRPr="00762578">
        <w:rPr>
          <w:rFonts w:ascii="仿宋_GB2312" w:eastAsia="仿宋_GB2312" w:hint="eastAsia"/>
          <w:sz w:val="24"/>
        </w:rPr>
        <w:t>3. 赞助企业设置产品展区，开展宣讲招聘等活动。</w:t>
      </w:r>
    </w:p>
    <w:p w:rsidR="00255B6C" w:rsidRPr="00762578" w:rsidRDefault="00255B6C" w:rsidP="00255B6C">
      <w:pPr>
        <w:spacing w:line="360" w:lineRule="auto"/>
        <w:ind w:firstLineChars="200" w:firstLine="640"/>
        <w:rPr>
          <w:rFonts w:eastAsia="黑体"/>
          <w:kern w:val="44"/>
          <w:sz w:val="32"/>
          <w:szCs w:val="44"/>
        </w:rPr>
      </w:pPr>
      <w:r w:rsidRPr="00762578">
        <w:rPr>
          <w:rFonts w:eastAsia="黑体" w:hint="eastAsia"/>
          <w:kern w:val="44"/>
          <w:sz w:val="32"/>
          <w:szCs w:val="44"/>
        </w:rPr>
        <w:t>六、组织机构</w:t>
      </w:r>
    </w:p>
    <w:p w:rsidR="00255B6C" w:rsidRPr="00762578" w:rsidRDefault="00255B6C" w:rsidP="00255B6C">
      <w:pPr>
        <w:spacing w:line="360" w:lineRule="auto"/>
        <w:ind w:firstLineChars="200" w:firstLine="480"/>
        <w:jc w:val="left"/>
        <w:rPr>
          <w:rFonts w:ascii="仿宋_GB2312" w:eastAsia="仿宋_GB2312"/>
          <w:sz w:val="24"/>
        </w:rPr>
      </w:pPr>
      <w:bookmarkStart w:id="1" w:name="OLE_LINK8"/>
      <w:bookmarkStart w:id="2" w:name="OLE_LINK9"/>
      <w:r w:rsidRPr="00762578">
        <w:rPr>
          <w:rFonts w:ascii="仿宋_GB2312" w:eastAsia="仿宋_GB2312" w:hint="eastAsia"/>
          <w:sz w:val="24"/>
        </w:rPr>
        <w:lastRenderedPageBreak/>
        <w:t>主办单位：中国石油和石油化工设备工业协会</w:t>
      </w:r>
    </w:p>
    <w:p w:rsidR="00255B6C" w:rsidRPr="00762578" w:rsidRDefault="00255B6C" w:rsidP="00255B6C">
      <w:pPr>
        <w:spacing w:line="360" w:lineRule="auto"/>
        <w:ind w:firstLineChars="200" w:firstLine="480"/>
        <w:jc w:val="left"/>
        <w:rPr>
          <w:rFonts w:ascii="仿宋_GB2312" w:eastAsia="仿宋_GB2312"/>
          <w:sz w:val="24"/>
        </w:rPr>
      </w:pPr>
      <w:r w:rsidRPr="00762578">
        <w:rPr>
          <w:rFonts w:ascii="仿宋_GB2312" w:eastAsia="仿宋_GB2312" w:hint="eastAsia"/>
          <w:sz w:val="24"/>
        </w:rPr>
        <w:t xml:space="preserve">承办单位：中国石油大学（华东） </w:t>
      </w:r>
    </w:p>
    <w:p w:rsidR="00255B6C" w:rsidRPr="00762578" w:rsidRDefault="00255B6C" w:rsidP="00255B6C">
      <w:pPr>
        <w:spacing w:line="360" w:lineRule="auto"/>
        <w:ind w:firstLineChars="200" w:firstLine="480"/>
        <w:jc w:val="left"/>
        <w:rPr>
          <w:rFonts w:ascii="仿宋_GB2312" w:eastAsia="仿宋_GB2312"/>
          <w:sz w:val="24"/>
        </w:rPr>
      </w:pPr>
      <w:r w:rsidRPr="00762578">
        <w:rPr>
          <w:rFonts w:ascii="仿宋_GB2312" w:eastAsia="仿宋_GB2312" w:hint="eastAsia"/>
          <w:sz w:val="24"/>
        </w:rPr>
        <w:t>协办单位：中国石油大学（北京） 西南石油大学 西安石油大学 东北石油大学 长江大学 常州大学</w:t>
      </w:r>
    </w:p>
    <w:p w:rsidR="00255B6C" w:rsidRPr="00762578" w:rsidRDefault="00255B6C" w:rsidP="00255B6C">
      <w:pPr>
        <w:spacing w:line="360" w:lineRule="auto"/>
        <w:ind w:firstLineChars="200" w:firstLine="480"/>
        <w:jc w:val="left"/>
        <w:rPr>
          <w:rFonts w:ascii="仿宋_GB2312" w:eastAsia="仿宋_GB2312"/>
          <w:sz w:val="24"/>
        </w:rPr>
      </w:pPr>
      <w:r w:rsidRPr="00762578">
        <w:rPr>
          <w:rFonts w:ascii="仿宋_GB2312" w:eastAsia="仿宋_GB2312" w:hint="eastAsia"/>
          <w:sz w:val="24"/>
        </w:rPr>
        <w:t>支持单位：烟台杰瑞石油服务集团股份有限公司</w:t>
      </w:r>
    </w:p>
    <w:bookmarkEnd w:id="1"/>
    <w:bookmarkEnd w:id="2"/>
    <w:p w:rsidR="00255B6C" w:rsidRPr="00762578" w:rsidRDefault="00255B6C" w:rsidP="00255B6C">
      <w:pPr>
        <w:spacing w:line="360" w:lineRule="auto"/>
        <w:ind w:firstLineChars="200" w:firstLine="640"/>
        <w:rPr>
          <w:rFonts w:eastAsia="黑体"/>
          <w:kern w:val="44"/>
          <w:sz w:val="32"/>
          <w:szCs w:val="44"/>
        </w:rPr>
      </w:pPr>
      <w:r w:rsidRPr="00762578">
        <w:rPr>
          <w:rFonts w:eastAsia="黑体" w:hint="eastAsia"/>
          <w:kern w:val="44"/>
          <w:sz w:val="32"/>
          <w:szCs w:val="44"/>
        </w:rPr>
        <w:t>七、奖项设置</w:t>
      </w:r>
    </w:p>
    <w:p w:rsidR="00255B6C" w:rsidRPr="00762578" w:rsidRDefault="00255B6C" w:rsidP="00255B6C">
      <w:pPr>
        <w:spacing w:line="360" w:lineRule="auto"/>
        <w:ind w:firstLineChars="200" w:firstLine="480"/>
        <w:rPr>
          <w:rFonts w:ascii="仿宋_GB2312" w:eastAsia="仿宋_GB2312"/>
          <w:sz w:val="24"/>
        </w:rPr>
      </w:pPr>
      <w:r w:rsidRPr="00762578">
        <w:rPr>
          <w:rFonts w:ascii="仿宋_GB2312" w:eastAsia="仿宋_GB2312" w:hint="eastAsia"/>
          <w:sz w:val="24"/>
        </w:rPr>
        <w:t>大赛设特等奖、一等奖、二等奖、三等奖和优秀奖，颁发相应奖品以及荣誉证书。特等奖比例不超过1%，一等奖比例不超过5%，二等奖比例不超过10%，三等奖比例不超过50%。</w:t>
      </w:r>
    </w:p>
    <w:p w:rsidR="00255B6C" w:rsidRPr="00762578" w:rsidRDefault="00255B6C" w:rsidP="00255B6C">
      <w:pPr>
        <w:spacing w:line="360" w:lineRule="auto"/>
        <w:ind w:firstLineChars="200" w:firstLine="480"/>
        <w:rPr>
          <w:rFonts w:ascii="仿宋_GB2312" w:eastAsia="仿宋_GB2312"/>
          <w:sz w:val="24"/>
        </w:rPr>
      </w:pPr>
      <w:r w:rsidRPr="00762578">
        <w:rPr>
          <w:rFonts w:ascii="仿宋_GB2312" w:eastAsia="仿宋_GB2312" w:hint="eastAsia"/>
          <w:sz w:val="24"/>
        </w:rPr>
        <w:t>特等奖：获奖证书，奖金10000元；</w:t>
      </w:r>
    </w:p>
    <w:p w:rsidR="00255B6C" w:rsidRPr="00762578" w:rsidRDefault="00255B6C" w:rsidP="00255B6C">
      <w:pPr>
        <w:spacing w:line="360" w:lineRule="auto"/>
        <w:ind w:firstLineChars="200" w:firstLine="480"/>
        <w:rPr>
          <w:rFonts w:ascii="仿宋_GB2312" w:eastAsia="仿宋_GB2312"/>
          <w:sz w:val="24"/>
        </w:rPr>
      </w:pPr>
      <w:r w:rsidRPr="00762578">
        <w:rPr>
          <w:rFonts w:ascii="仿宋_GB2312" w:eastAsia="仿宋_GB2312" w:hint="eastAsia"/>
          <w:sz w:val="24"/>
        </w:rPr>
        <w:t>一等奖：获奖证书，奖金5000元；</w:t>
      </w:r>
    </w:p>
    <w:p w:rsidR="00255B6C" w:rsidRPr="00762578" w:rsidRDefault="00255B6C" w:rsidP="00255B6C">
      <w:pPr>
        <w:spacing w:line="360" w:lineRule="auto"/>
        <w:ind w:firstLineChars="200" w:firstLine="480"/>
        <w:rPr>
          <w:rFonts w:ascii="仿宋_GB2312" w:eastAsia="仿宋_GB2312"/>
          <w:sz w:val="24"/>
        </w:rPr>
      </w:pPr>
      <w:r w:rsidRPr="00762578">
        <w:rPr>
          <w:rFonts w:ascii="仿宋_GB2312" w:eastAsia="仿宋_GB2312" w:hint="eastAsia"/>
          <w:sz w:val="24"/>
        </w:rPr>
        <w:t>二等奖：获奖证书，奖金</w:t>
      </w:r>
      <w:r>
        <w:rPr>
          <w:rFonts w:ascii="仿宋_GB2312" w:eastAsia="仿宋_GB2312" w:hint="eastAsia"/>
          <w:sz w:val="24"/>
        </w:rPr>
        <w:t>2</w:t>
      </w:r>
      <w:r w:rsidRPr="00762578">
        <w:rPr>
          <w:rFonts w:ascii="仿宋_GB2312" w:eastAsia="仿宋_GB2312" w:hint="eastAsia"/>
          <w:sz w:val="24"/>
        </w:rPr>
        <w:t>000元；</w:t>
      </w:r>
    </w:p>
    <w:p w:rsidR="00255B6C" w:rsidRPr="00762578" w:rsidRDefault="00255B6C" w:rsidP="00255B6C">
      <w:pPr>
        <w:spacing w:line="360" w:lineRule="auto"/>
        <w:ind w:firstLineChars="200" w:firstLine="480"/>
        <w:rPr>
          <w:rFonts w:ascii="仿宋_GB2312" w:eastAsia="仿宋_GB2312"/>
          <w:sz w:val="24"/>
        </w:rPr>
      </w:pPr>
      <w:r w:rsidRPr="00762578">
        <w:rPr>
          <w:rFonts w:ascii="仿宋_GB2312" w:eastAsia="仿宋_GB2312" w:hint="eastAsia"/>
          <w:sz w:val="24"/>
        </w:rPr>
        <w:t>三等奖：获奖证书，精美奖品；</w:t>
      </w:r>
    </w:p>
    <w:p w:rsidR="00255B6C" w:rsidRPr="00762578" w:rsidRDefault="00255B6C" w:rsidP="00255B6C">
      <w:pPr>
        <w:spacing w:line="360" w:lineRule="auto"/>
        <w:ind w:firstLineChars="200" w:firstLine="480"/>
        <w:rPr>
          <w:rFonts w:ascii="仿宋_GB2312" w:eastAsia="仿宋_GB2312"/>
          <w:sz w:val="24"/>
        </w:rPr>
      </w:pPr>
      <w:r w:rsidRPr="00762578">
        <w:rPr>
          <w:rFonts w:ascii="仿宋_GB2312" w:eastAsia="仿宋_GB2312" w:hint="eastAsia"/>
          <w:sz w:val="24"/>
        </w:rPr>
        <w:t>优秀奖：获奖证书。</w:t>
      </w:r>
    </w:p>
    <w:p w:rsidR="00255B6C" w:rsidRPr="00762578" w:rsidRDefault="00255B6C" w:rsidP="00255B6C">
      <w:pPr>
        <w:spacing w:line="360" w:lineRule="auto"/>
        <w:ind w:firstLineChars="200" w:firstLine="482"/>
        <w:rPr>
          <w:rFonts w:ascii="仿宋_GB2312" w:eastAsia="仿宋_GB2312"/>
          <w:b/>
          <w:sz w:val="24"/>
        </w:rPr>
      </w:pPr>
      <w:r w:rsidRPr="00762578">
        <w:rPr>
          <w:rFonts w:ascii="仿宋_GB2312" w:eastAsia="仿宋_GB2312" w:hint="eastAsia"/>
          <w:b/>
          <w:sz w:val="24"/>
        </w:rPr>
        <w:t>注：所有入围决赛的学生将免费参加烟台杰瑞石油服务集团股份有限公司“杰出行业人才之旅”。</w:t>
      </w:r>
    </w:p>
    <w:p w:rsidR="00255B6C" w:rsidRPr="00762578" w:rsidRDefault="00255B6C" w:rsidP="00255B6C">
      <w:pPr>
        <w:spacing w:line="360" w:lineRule="auto"/>
        <w:ind w:firstLineChars="200" w:firstLine="640"/>
        <w:rPr>
          <w:rFonts w:eastAsia="黑体"/>
          <w:kern w:val="44"/>
          <w:sz w:val="32"/>
          <w:szCs w:val="44"/>
        </w:rPr>
      </w:pPr>
      <w:r w:rsidRPr="00762578">
        <w:rPr>
          <w:rFonts w:eastAsia="黑体" w:hint="eastAsia"/>
          <w:kern w:val="44"/>
          <w:sz w:val="32"/>
          <w:szCs w:val="44"/>
        </w:rPr>
        <w:t>八、其他相关事宜</w:t>
      </w:r>
    </w:p>
    <w:p w:rsidR="00255B6C" w:rsidRPr="00762578" w:rsidRDefault="00255B6C" w:rsidP="00255B6C">
      <w:pPr>
        <w:spacing w:line="360" w:lineRule="auto"/>
        <w:ind w:firstLineChars="200" w:firstLine="480"/>
        <w:rPr>
          <w:rFonts w:ascii="仿宋_GB2312" w:eastAsia="仿宋_GB2312"/>
          <w:sz w:val="24"/>
        </w:rPr>
      </w:pPr>
      <w:r w:rsidRPr="00762578">
        <w:rPr>
          <w:rFonts w:ascii="仿宋_GB2312" w:eastAsia="仿宋_GB2312" w:hint="eastAsia"/>
          <w:sz w:val="24"/>
        </w:rPr>
        <w:t>1．参赛作品必须紧扣本次大赛的主题，旨在“创新石油装备，锤炼行业人才”的改进方案或者创新设计。</w:t>
      </w:r>
    </w:p>
    <w:p w:rsidR="00255B6C" w:rsidRPr="00762578" w:rsidRDefault="00255B6C" w:rsidP="00255B6C">
      <w:pPr>
        <w:spacing w:line="360" w:lineRule="auto"/>
        <w:ind w:firstLineChars="200" w:firstLine="480"/>
        <w:rPr>
          <w:rFonts w:ascii="仿宋_GB2312" w:eastAsia="仿宋_GB2312"/>
          <w:sz w:val="24"/>
        </w:rPr>
      </w:pPr>
      <w:r w:rsidRPr="00762578">
        <w:rPr>
          <w:rFonts w:ascii="仿宋_GB2312" w:eastAsia="仿宋_GB2312" w:hint="eastAsia"/>
          <w:sz w:val="24"/>
        </w:rPr>
        <w:t>2．参赛作品必须是作者原创，不得侵犯他人知识产权，若发现抄袭现象，一律取消参赛资格。</w:t>
      </w:r>
    </w:p>
    <w:p w:rsidR="00255B6C" w:rsidRPr="00762578" w:rsidRDefault="00255B6C" w:rsidP="00255B6C">
      <w:pPr>
        <w:spacing w:line="360" w:lineRule="auto"/>
        <w:ind w:firstLineChars="200" w:firstLine="480"/>
        <w:rPr>
          <w:rFonts w:ascii="仿宋_GB2312" w:eastAsia="仿宋_GB2312"/>
          <w:sz w:val="24"/>
        </w:rPr>
      </w:pPr>
      <w:r w:rsidRPr="00762578">
        <w:rPr>
          <w:rFonts w:ascii="仿宋_GB2312" w:eastAsia="仿宋_GB2312" w:hint="eastAsia"/>
          <w:sz w:val="24"/>
        </w:rPr>
        <w:t>3.参赛作品可在老师指导下完成，但不得使用教师的科研成果，作品的选题、设计</w:t>
      </w:r>
      <w:r w:rsidRPr="00762578">
        <w:rPr>
          <w:rFonts w:ascii="仿宋_GB2312" w:eastAsia="仿宋_GB2312"/>
          <w:sz w:val="24"/>
        </w:rPr>
        <w:t>和</w:t>
      </w:r>
      <w:r w:rsidRPr="00762578">
        <w:rPr>
          <w:rFonts w:ascii="仿宋_GB2312" w:eastAsia="仿宋_GB2312" w:hint="eastAsia"/>
          <w:sz w:val="24"/>
        </w:rPr>
        <w:t>模型</w:t>
      </w:r>
      <w:r w:rsidRPr="00762578">
        <w:rPr>
          <w:rFonts w:ascii="仿宋_GB2312" w:eastAsia="仿宋_GB2312"/>
          <w:sz w:val="24"/>
        </w:rPr>
        <w:t>制作</w:t>
      </w:r>
      <w:r w:rsidRPr="00762578">
        <w:rPr>
          <w:rFonts w:ascii="仿宋_GB2312" w:eastAsia="仿宋_GB2312" w:hint="eastAsia"/>
          <w:sz w:val="24"/>
        </w:rPr>
        <w:t>等工作都应由参赛者自行</w:t>
      </w:r>
      <w:r w:rsidRPr="00762578">
        <w:rPr>
          <w:rFonts w:ascii="仿宋_GB2312" w:eastAsia="仿宋_GB2312"/>
          <w:sz w:val="24"/>
        </w:rPr>
        <w:t>完成。</w:t>
      </w:r>
    </w:p>
    <w:p w:rsidR="00255B6C" w:rsidRPr="00762578" w:rsidRDefault="00255B6C" w:rsidP="00255B6C">
      <w:pPr>
        <w:spacing w:line="360" w:lineRule="auto"/>
        <w:ind w:firstLineChars="200" w:firstLine="480"/>
        <w:rPr>
          <w:rFonts w:ascii="仿宋_GB2312" w:eastAsia="仿宋_GB2312"/>
          <w:sz w:val="24"/>
        </w:rPr>
      </w:pPr>
      <w:r w:rsidRPr="00762578">
        <w:rPr>
          <w:rFonts w:ascii="仿宋_GB2312" w:eastAsia="仿宋_GB2312" w:hint="eastAsia"/>
          <w:sz w:val="24"/>
        </w:rPr>
        <w:t>4．请务必在规定日期内完成报名及作品提交，保证活动有序进行。</w:t>
      </w:r>
    </w:p>
    <w:p w:rsidR="00255B6C" w:rsidRPr="00762578" w:rsidRDefault="00255B6C" w:rsidP="00255B6C">
      <w:pPr>
        <w:spacing w:line="360" w:lineRule="auto"/>
        <w:ind w:firstLineChars="200" w:firstLine="480"/>
        <w:rPr>
          <w:rFonts w:ascii="仿宋_GB2312" w:eastAsia="仿宋_GB2312"/>
          <w:sz w:val="24"/>
        </w:rPr>
      </w:pPr>
      <w:r w:rsidRPr="00762578">
        <w:rPr>
          <w:rFonts w:ascii="仿宋_GB2312" w:eastAsia="仿宋_GB2312" w:hint="eastAsia"/>
          <w:sz w:val="24"/>
        </w:rPr>
        <w:t>5. 各参赛师生及评委会专家食宿费用由组委会承担。</w:t>
      </w:r>
    </w:p>
    <w:p w:rsidR="00255B6C" w:rsidRPr="00762578" w:rsidRDefault="00255B6C" w:rsidP="00255B6C">
      <w:pPr>
        <w:spacing w:line="360" w:lineRule="auto"/>
        <w:ind w:firstLineChars="200" w:firstLine="480"/>
        <w:rPr>
          <w:rFonts w:ascii="仿宋_GB2312" w:eastAsia="仿宋_GB2312"/>
          <w:sz w:val="24"/>
        </w:rPr>
      </w:pPr>
      <w:r w:rsidRPr="00762578">
        <w:rPr>
          <w:rFonts w:ascii="仿宋_GB2312" w:eastAsia="仿宋_GB2312" w:hint="eastAsia"/>
          <w:sz w:val="24"/>
        </w:rPr>
        <w:t>6. 本次比赛由烟台杰瑞石油服务集团股份有限公司赞助。</w:t>
      </w:r>
    </w:p>
    <w:p w:rsidR="00255B6C" w:rsidRPr="00762578" w:rsidRDefault="00255B6C" w:rsidP="00255B6C">
      <w:pPr>
        <w:spacing w:line="360" w:lineRule="auto"/>
        <w:ind w:firstLineChars="200" w:firstLine="480"/>
        <w:rPr>
          <w:rFonts w:ascii="仿宋_GB2312" w:eastAsia="仿宋_GB2312"/>
          <w:sz w:val="24"/>
        </w:rPr>
      </w:pPr>
      <w:r w:rsidRPr="00762578">
        <w:rPr>
          <w:rFonts w:ascii="仿宋_GB2312" w:eastAsia="仿宋_GB2312" w:hint="eastAsia"/>
          <w:sz w:val="24"/>
        </w:rPr>
        <w:t>7．其他未尽事宜请关注本次大赛官方网站：。</w:t>
      </w:r>
    </w:p>
    <w:p w:rsidR="00255B6C" w:rsidRPr="00762578" w:rsidRDefault="00255B6C" w:rsidP="00255B6C">
      <w:pPr>
        <w:spacing w:line="360" w:lineRule="auto"/>
        <w:ind w:firstLineChars="200" w:firstLine="640"/>
        <w:rPr>
          <w:rFonts w:eastAsia="黑体"/>
          <w:kern w:val="44"/>
          <w:sz w:val="32"/>
          <w:szCs w:val="44"/>
        </w:rPr>
      </w:pPr>
      <w:r w:rsidRPr="00762578">
        <w:rPr>
          <w:rFonts w:eastAsia="黑体" w:hint="eastAsia"/>
          <w:kern w:val="44"/>
          <w:sz w:val="32"/>
          <w:szCs w:val="44"/>
        </w:rPr>
        <w:t>九、联系方式</w:t>
      </w:r>
    </w:p>
    <w:p w:rsidR="00255B6C" w:rsidRPr="00762578" w:rsidRDefault="00255B6C" w:rsidP="00255B6C">
      <w:pPr>
        <w:spacing w:line="360" w:lineRule="auto"/>
        <w:ind w:firstLineChars="200" w:firstLine="480"/>
        <w:rPr>
          <w:rFonts w:ascii="仿宋_GB2312" w:eastAsia="仿宋_GB2312"/>
          <w:sz w:val="24"/>
        </w:rPr>
      </w:pPr>
      <w:bookmarkStart w:id="3" w:name="OLE_LINK6"/>
      <w:bookmarkStart w:id="4" w:name="OLE_LINK7"/>
      <w:r w:rsidRPr="00762578">
        <w:rPr>
          <w:rFonts w:ascii="仿宋_GB2312" w:eastAsia="仿宋_GB2312" w:hint="eastAsia"/>
          <w:sz w:val="24"/>
        </w:rPr>
        <w:lastRenderedPageBreak/>
        <w:t>通讯地址： 山东省青岛市经济技术开发区长江西路66号</w:t>
      </w:r>
    </w:p>
    <w:p w:rsidR="00255B6C" w:rsidRPr="00762578" w:rsidRDefault="00255B6C" w:rsidP="00255B6C">
      <w:pPr>
        <w:spacing w:line="360" w:lineRule="auto"/>
        <w:ind w:firstLineChars="750" w:firstLine="1800"/>
        <w:rPr>
          <w:rFonts w:ascii="仿宋_GB2312" w:eastAsia="仿宋_GB2312"/>
          <w:sz w:val="24"/>
        </w:rPr>
      </w:pPr>
      <w:r w:rsidRPr="00762578">
        <w:rPr>
          <w:rFonts w:ascii="仿宋_GB2312" w:eastAsia="仿宋_GB2312" w:hint="eastAsia"/>
          <w:sz w:val="24"/>
        </w:rPr>
        <w:t>中国石油大学（华东）</w:t>
      </w:r>
      <w:proofErr w:type="gramStart"/>
      <w:r w:rsidRPr="00762578">
        <w:rPr>
          <w:rFonts w:ascii="仿宋_GB2312" w:eastAsia="仿宋_GB2312" w:hint="eastAsia"/>
          <w:sz w:val="24"/>
        </w:rPr>
        <w:t>文理楼</w:t>
      </w:r>
      <w:proofErr w:type="gramEnd"/>
      <w:r w:rsidRPr="00762578">
        <w:rPr>
          <w:rFonts w:ascii="仿宋_GB2312" w:eastAsia="仿宋_GB2312" w:hint="eastAsia"/>
          <w:sz w:val="24"/>
        </w:rPr>
        <w:t>机电工程学院学生工作办公室</w:t>
      </w:r>
    </w:p>
    <w:p w:rsidR="00255B6C" w:rsidRPr="00762578" w:rsidRDefault="00255B6C" w:rsidP="00255B6C">
      <w:pPr>
        <w:spacing w:line="360" w:lineRule="auto"/>
        <w:ind w:firstLineChars="200" w:firstLine="480"/>
        <w:rPr>
          <w:rFonts w:ascii="仿宋_GB2312" w:eastAsia="仿宋_GB2312"/>
          <w:sz w:val="24"/>
        </w:rPr>
      </w:pPr>
      <w:proofErr w:type="gramStart"/>
      <w:r w:rsidRPr="00762578">
        <w:rPr>
          <w:rFonts w:ascii="仿宋_GB2312" w:eastAsia="仿宋_GB2312" w:hint="eastAsia"/>
          <w:sz w:val="24"/>
        </w:rPr>
        <w:t>邮</w:t>
      </w:r>
      <w:proofErr w:type="gramEnd"/>
      <w:r w:rsidRPr="00762578">
        <w:rPr>
          <w:rFonts w:ascii="仿宋_GB2312" w:eastAsia="仿宋_GB2312" w:hint="eastAsia"/>
          <w:sz w:val="24"/>
        </w:rPr>
        <w:t xml:space="preserve">    编：266580</w:t>
      </w:r>
    </w:p>
    <w:p w:rsidR="00255B6C" w:rsidRPr="00762578" w:rsidRDefault="00255B6C" w:rsidP="00255B6C">
      <w:pPr>
        <w:spacing w:line="360" w:lineRule="auto"/>
        <w:ind w:firstLineChars="200" w:firstLine="480"/>
        <w:rPr>
          <w:rFonts w:ascii="仿宋_GB2312" w:eastAsia="仿宋_GB2312"/>
          <w:sz w:val="24"/>
        </w:rPr>
      </w:pPr>
      <w:r w:rsidRPr="00762578">
        <w:rPr>
          <w:rFonts w:ascii="仿宋_GB2312" w:eastAsia="仿宋_GB2312" w:hint="eastAsia"/>
          <w:sz w:val="24"/>
        </w:rPr>
        <w:t>联 系 人：王  青 谷</w:t>
      </w:r>
      <w:proofErr w:type="gramStart"/>
      <w:r w:rsidRPr="00762578">
        <w:rPr>
          <w:rFonts w:ascii="仿宋_GB2312" w:eastAsia="仿宋_GB2312" w:hint="eastAsia"/>
          <w:sz w:val="24"/>
        </w:rPr>
        <w:t>向郁 袁</w:t>
      </w:r>
      <w:proofErr w:type="gramEnd"/>
      <w:r w:rsidRPr="00762578">
        <w:rPr>
          <w:rFonts w:ascii="仿宋_GB2312" w:eastAsia="仿宋_GB2312" w:hint="eastAsia"/>
          <w:sz w:val="24"/>
        </w:rPr>
        <w:t>新安</w:t>
      </w:r>
    </w:p>
    <w:p w:rsidR="00255B6C" w:rsidRPr="00762578" w:rsidRDefault="00255B6C" w:rsidP="00255B6C">
      <w:pPr>
        <w:spacing w:line="360" w:lineRule="auto"/>
        <w:ind w:firstLineChars="200" w:firstLine="480"/>
        <w:rPr>
          <w:rFonts w:ascii="仿宋_GB2312" w:eastAsia="仿宋_GB2312"/>
          <w:sz w:val="24"/>
        </w:rPr>
      </w:pPr>
      <w:r w:rsidRPr="00762578">
        <w:rPr>
          <w:rFonts w:ascii="仿宋_GB2312" w:eastAsia="仿宋_GB2312" w:hint="eastAsia"/>
          <w:sz w:val="24"/>
        </w:rPr>
        <w:t>电    话：0532－86983311</w:t>
      </w:r>
      <w:bookmarkEnd w:id="3"/>
      <w:bookmarkEnd w:id="4"/>
      <w:r w:rsidRPr="00762578">
        <w:rPr>
          <w:rFonts w:ascii="仿宋_GB2312" w:eastAsia="仿宋_GB2312" w:hint="eastAsia"/>
          <w:sz w:val="24"/>
        </w:rPr>
        <w:t xml:space="preserve">  86983312</w:t>
      </w:r>
    </w:p>
    <w:p w:rsidR="00255B6C" w:rsidRPr="00762578" w:rsidRDefault="00255B6C" w:rsidP="00255B6C">
      <w:pPr>
        <w:spacing w:line="360" w:lineRule="auto"/>
        <w:ind w:firstLineChars="200" w:firstLine="480"/>
        <w:rPr>
          <w:rFonts w:ascii="仿宋_GB2312" w:eastAsia="仿宋_GB2312"/>
          <w:sz w:val="24"/>
        </w:rPr>
      </w:pPr>
      <w:proofErr w:type="gramStart"/>
      <w:r w:rsidRPr="00762578">
        <w:rPr>
          <w:rFonts w:ascii="仿宋_GB2312" w:eastAsia="仿宋_GB2312" w:hint="eastAsia"/>
          <w:sz w:val="24"/>
        </w:rPr>
        <w:t>邮</w:t>
      </w:r>
      <w:proofErr w:type="gramEnd"/>
      <w:r w:rsidRPr="00762578">
        <w:rPr>
          <w:rFonts w:ascii="仿宋_GB2312" w:eastAsia="仿宋_GB2312" w:hint="eastAsia"/>
          <w:sz w:val="24"/>
        </w:rPr>
        <w:t xml:space="preserve">    箱：</w:t>
      </w:r>
      <w:r w:rsidRPr="00762578">
        <w:rPr>
          <w:rFonts w:ascii="仿宋_GB2312" w:eastAsia="仿宋_GB2312"/>
          <w:sz w:val="24"/>
        </w:rPr>
        <w:t>syzbcxsj@163.com</w:t>
      </w:r>
    </w:p>
    <w:p w:rsidR="00255B6C" w:rsidRPr="00762578" w:rsidRDefault="00255B6C" w:rsidP="00255B6C"/>
    <w:p w:rsidR="00255B6C" w:rsidRPr="00762578" w:rsidRDefault="00255B6C" w:rsidP="00255B6C">
      <w:pPr>
        <w:spacing w:line="360" w:lineRule="auto"/>
        <w:jc w:val="right"/>
        <w:rPr>
          <w:rFonts w:ascii="宋体" w:hAnsi="宋体"/>
          <w:sz w:val="24"/>
        </w:rPr>
      </w:pPr>
      <w:r w:rsidRPr="00762578">
        <w:rPr>
          <w:rFonts w:ascii="宋体" w:hAnsi="宋体" w:hint="eastAsia"/>
          <w:sz w:val="24"/>
        </w:rPr>
        <w:t>中国石油和石油化工设备工业协会</w:t>
      </w:r>
    </w:p>
    <w:p w:rsidR="00255B6C" w:rsidRPr="00762578" w:rsidRDefault="00255B6C" w:rsidP="00255B6C">
      <w:pPr>
        <w:spacing w:line="360" w:lineRule="auto"/>
        <w:jc w:val="right"/>
        <w:rPr>
          <w:rFonts w:ascii="宋体" w:hAnsi="宋体"/>
          <w:sz w:val="28"/>
          <w:szCs w:val="28"/>
        </w:rPr>
      </w:pPr>
      <w:r w:rsidRPr="00762578">
        <w:rPr>
          <w:rFonts w:ascii="宋体" w:hAnsi="宋体" w:hint="eastAsia"/>
          <w:sz w:val="24"/>
        </w:rPr>
        <w:t>中国石油大学（华东）</w:t>
      </w:r>
      <w:r w:rsidRPr="00762578">
        <w:rPr>
          <w:rFonts w:ascii="宋体" w:hAnsi="宋体" w:hint="eastAsia"/>
          <w:sz w:val="28"/>
          <w:szCs w:val="28"/>
        </w:rPr>
        <w:t xml:space="preserve">                                              2014年6月20日</w:t>
      </w:r>
    </w:p>
    <w:p w:rsidR="00255B6C" w:rsidRPr="00762578" w:rsidRDefault="00255B6C" w:rsidP="00255B6C"/>
    <w:p w:rsidR="00255B6C" w:rsidRPr="00762578" w:rsidRDefault="00255B6C" w:rsidP="00255B6C"/>
    <w:p w:rsidR="00255B6C" w:rsidRPr="00762578" w:rsidRDefault="00255B6C" w:rsidP="00255B6C"/>
    <w:p w:rsidR="00255B6C" w:rsidRPr="00762578" w:rsidRDefault="00255B6C" w:rsidP="00255B6C"/>
    <w:p w:rsidR="00255B6C" w:rsidRPr="0038288F" w:rsidRDefault="00255B6C" w:rsidP="00255B6C"/>
    <w:p w:rsidR="000B1EC0" w:rsidRPr="00255B6C" w:rsidRDefault="000B1EC0" w:rsidP="000B1EC0"/>
    <w:p w:rsidR="000B1EC0" w:rsidRPr="00762578" w:rsidRDefault="000B1EC0" w:rsidP="000B1EC0"/>
    <w:p w:rsidR="000B1EC0" w:rsidRPr="00762578" w:rsidRDefault="000B1EC0" w:rsidP="000B1EC0"/>
    <w:p w:rsidR="000B1EC0" w:rsidRPr="00762578" w:rsidRDefault="000B1EC0" w:rsidP="000B1EC0"/>
    <w:p w:rsidR="000B1EC0" w:rsidRPr="00762578" w:rsidRDefault="000B1EC0" w:rsidP="000B1EC0"/>
    <w:p w:rsidR="000B1EC0" w:rsidRPr="00762578" w:rsidRDefault="000B1EC0" w:rsidP="000B1EC0"/>
    <w:p w:rsidR="000B1EC0" w:rsidRPr="00762578" w:rsidRDefault="000B1EC0" w:rsidP="000B1EC0"/>
    <w:p w:rsidR="000B1EC0" w:rsidRPr="00762578" w:rsidRDefault="000B1EC0" w:rsidP="000B1EC0"/>
    <w:p w:rsidR="000B1EC0" w:rsidRPr="00762578" w:rsidRDefault="000B1EC0" w:rsidP="000B1EC0"/>
    <w:p w:rsidR="000B1EC0" w:rsidRPr="00762578" w:rsidRDefault="000B1EC0" w:rsidP="000B1EC0"/>
    <w:p w:rsidR="000B1EC0" w:rsidRPr="00762578" w:rsidRDefault="000B1EC0" w:rsidP="000B1EC0"/>
    <w:p w:rsidR="000B1EC0" w:rsidRPr="00762578" w:rsidRDefault="000B1EC0" w:rsidP="000B1EC0"/>
    <w:p w:rsidR="000B1EC0" w:rsidRPr="00762578" w:rsidRDefault="000B1EC0" w:rsidP="000B1EC0"/>
    <w:p w:rsidR="000B1EC0" w:rsidRPr="00762578" w:rsidRDefault="000B1EC0" w:rsidP="000B1EC0"/>
    <w:p w:rsidR="000B1EC0" w:rsidRPr="00762578" w:rsidRDefault="000B1EC0" w:rsidP="000B1EC0"/>
    <w:p w:rsidR="000B1EC0" w:rsidRPr="00762578" w:rsidRDefault="000B1EC0" w:rsidP="000B1EC0"/>
    <w:p w:rsidR="000B1EC0" w:rsidRPr="00762578" w:rsidRDefault="000B1EC0" w:rsidP="000B1EC0"/>
    <w:p w:rsidR="000B1EC0" w:rsidRPr="00762578" w:rsidRDefault="000B1EC0" w:rsidP="000B1EC0"/>
    <w:p w:rsidR="000B1EC0" w:rsidRPr="00762578" w:rsidRDefault="000B1EC0" w:rsidP="000B1EC0"/>
    <w:p w:rsidR="000B1EC0" w:rsidRPr="00762578" w:rsidRDefault="000B1EC0" w:rsidP="000B1EC0"/>
    <w:p w:rsidR="000B1EC0" w:rsidRPr="00762578" w:rsidRDefault="000B1EC0" w:rsidP="000B1EC0"/>
    <w:p w:rsidR="000B1EC0" w:rsidRPr="00762578" w:rsidRDefault="000B1EC0" w:rsidP="000B1EC0"/>
    <w:p w:rsidR="00342B23" w:rsidRPr="00762578" w:rsidRDefault="00342B23" w:rsidP="000B1EC0"/>
    <w:p w:rsidR="000B1EC0" w:rsidRPr="00762578" w:rsidRDefault="000B1EC0" w:rsidP="000B1EC0"/>
    <w:p w:rsidR="000B1EC0" w:rsidRPr="00762578" w:rsidRDefault="000B1EC0" w:rsidP="000B1EC0"/>
    <w:p w:rsidR="000B1EC0" w:rsidRPr="00762578" w:rsidRDefault="000B1EC0" w:rsidP="000B1EC0">
      <w:pPr>
        <w:rPr>
          <w:i/>
          <w:sz w:val="28"/>
          <w:szCs w:val="28"/>
        </w:rPr>
      </w:pPr>
      <w:r w:rsidRPr="00762578">
        <w:rPr>
          <w:rFonts w:hint="eastAsia"/>
          <w:i/>
          <w:sz w:val="28"/>
          <w:szCs w:val="28"/>
        </w:rPr>
        <w:t>附录</w:t>
      </w:r>
      <w:r w:rsidRPr="00762578">
        <w:rPr>
          <w:rFonts w:hint="eastAsia"/>
          <w:i/>
          <w:sz w:val="28"/>
          <w:szCs w:val="28"/>
        </w:rPr>
        <w:t>1</w:t>
      </w:r>
    </w:p>
    <w:p w:rsidR="000B1EC0" w:rsidRPr="00762578" w:rsidRDefault="000B1EC0" w:rsidP="000B1EC0">
      <w:pPr>
        <w:spacing w:line="360" w:lineRule="auto"/>
        <w:ind w:firstLineChars="200" w:firstLine="482"/>
        <w:jc w:val="center"/>
        <w:rPr>
          <w:rFonts w:ascii="仿宋_GB2312" w:eastAsia="仿宋_GB2312"/>
          <w:b/>
          <w:sz w:val="24"/>
        </w:rPr>
      </w:pPr>
      <w:r w:rsidRPr="00762578">
        <w:rPr>
          <w:rFonts w:ascii="仿宋_GB2312" w:eastAsia="仿宋_GB2312" w:hint="eastAsia"/>
          <w:b/>
          <w:sz w:val="24"/>
        </w:rPr>
        <w:t>机械创新设计大赛报名表</w:t>
      </w:r>
    </w:p>
    <w:tbl>
      <w:tblPr>
        <w:tblW w:w="0" w:type="auto"/>
        <w:jc w:val="center"/>
        <w:tblLayout w:type="fixed"/>
        <w:tblLook w:val="0000" w:firstRow="0" w:lastRow="0" w:firstColumn="0" w:lastColumn="0" w:noHBand="0" w:noVBand="0"/>
      </w:tblPr>
      <w:tblGrid>
        <w:gridCol w:w="1526"/>
        <w:gridCol w:w="908"/>
        <w:gridCol w:w="1941"/>
        <w:gridCol w:w="1733"/>
        <w:gridCol w:w="840"/>
        <w:gridCol w:w="1574"/>
      </w:tblGrid>
      <w:tr w:rsidR="000B1EC0" w:rsidRPr="00762578" w:rsidTr="00BE38B8">
        <w:trPr>
          <w:trHeight w:val="697"/>
          <w:jc w:val="center"/>
        </w:trPr>
        <w:tc>
          <w:tcPr>
            <w:tcW w:w="2434" w:type="dxa"/>
            <w:gridSpan w:val="2"/>
            <w:tcBorders>
              <w:top w:val="single" w:sz="4" w:space="0" w:color="000000"/>
              <w:left w:val="single" w:sz="4" w:space="0" w:color="000000"/>
              <w:bottom w:val="single" w:sz="4" w:space="0" w:color="000000"/>
              <w:right w:val="single" w:sz="4" w:space="0" w:color="000000"/>
            </w:tcBorders>
            <w:vAlign w:val="center"/>
          </w:tcPr>
          <w:p w:rsidR="000B1EC0" w:rsidRPr="00762578" w:rsidRDefault="000B1EC0" w:rsidP="000B1EC0">
            <w:pPr>
              <w:spacing w:line="360" w:lineRule="auto"/>
              <w:ind w:firstLineChars="200" w:firstLine="480"/>
              <w:rPr>
                <w:rFonts w:ascii="仿宋_GB2312" w:eastAsia="仿宋_GB2312"/>
                <w:sz w:val="24"/>
              </w:rPr>
            </w:pPr>
            <w:r w:rsidRPr="00762578">
              <w:rPr>
                <w:rFonts w:ascii="仿宋_GB2312" w:eastAsia="仿宋_GB2312" w:hint="eastAsia"/>
                <w:sz w:val="24"/>
              </w:rPr>
              <w:t>参赛作品名称</w:t>
            </w:r>
          </w:p>
        </w:tc>
        <w:tc>
          <w:tcPr>
            <w:tcW w:w="6088" w:type="dxa"/>
            <w:gridSpan w:val="4"/>
            <w:tcBorders>
              <w:top w:val="single" w:sz="4" w:space="0" w:color="000000"/>
              <w:left w:val="nil"/>
              <w:bottom w:val="single" w:sz="4" w:space="0" w:color="000000"/>
              <w:right w:val="single" w:sz="4" w:space="0" w:color="000000"/>
            </w:tcBorders>
            <w:vAlign w:val="center"/>
          </w:tcPr>
          <w:p w:rsidR="000B1EC0" w:rsidRPr="00762578" w:rsidRDefault="000B1EC0" w:rsidP="00A33608">
            <w:pPr>
              <w:spacing w:line="360" w:lineRule="auto"/>
              <w:rPr>
                <w:rFonts w:ascii="仿宋_GB2312" w:eastAsia="仿宋_GB2312"/>
                <w:sz w:val="24"/>
              </w:rPr>
            </w:pPr>
          </w:p>
        </w:tc>
      </w:tr>
      <w:tr w:rsidR="000B1EC0" w:rsidRPr="00762578" w:rsidTr="00BE38B8">
        <w:trPr>
          <w:jc w:val="center"/>
        </w:trPr>
        <w:tc>
          <w:tcPr>
            <w:tcW w:w="1526" w:type="dxa"/>
            <w:tcBorders>
              <w:top w:val="single" w:sz="4" w:space="0" w:color="000000"/>
              <w:left w:val="single" w:sz="4" w:space="0" w:color="000000"/>
              <w:bottom w:val="single" w:sz="4" w:space="0" w:color="000000"/>
              <w:right w:val="single" w:sz="4" w:space="0" w:color="000000"/>
            </w:tcBorders>
            <w:vAlign w:val="center"/>
          </w:tcPr>
          <w:p w:rsidR="000B1EC0" w:rsidRPr="00762578" w:rsidRDefault="000B1EC0" w:rsidP="000B1EC0">
            <w:pPr>
              <w:spacing w:line="360" w:lineRule="auto"/>
              <w:jc w:val="center"/>
              <w:rPr>
                <w:rFonts w:ascii="仿宋_GB2312" w:eastAsia="仿宋_GB2312"/>
                <w:sz w:val="24"/>
              </w:rPr>
            </w:pPr>
            <w:r w:rsidRPr="00762578">
              <w:rPr>
                <w:rFonts w:ascii="仿宋_GB2312" w:eastAsia="仿宋_GB2312" w:hint="eastAsia"/>
                <w:sz w:val="24"/>
              </w:rPr>
              <w:t>作品分类</w:t>
            </w:r>
          </w:p>
        </w:tc>
        <w:tc>
          <w:tcPr>
            <w:tcW w:w="2849" w:type="dxa"/>
            <w:gridSpan w:val="2"/>
            <w:tcBorders>
              <w:top w:val="single" w:sz="4" w:space="0" w:color="000000"/>
              <w:left w:val="nil"/>
              <w:bottom w:val="single" w:sz="4" w:space="0" w:color="000000"/>
              <w:right w:val="single" w:sz="4" w:space="0" w:color="000000"/>
            </w:tcBorders>
            <w:vAlign w:val="center"/>
          </w:tcPr>
          <w:p w:rsidR="000B1EC0" w:rsidRPr="00762578" w:rsidRDefault="000B1EC0" w:rsidP="000B1EC0">
            <w:pPr>
              <w:spacing w:line="360" w:lineRule="auto"/>
              <w:jc w:val="center"/>
              <w:rPr>
                <w:rFonts w:ascii="仿宋_GB2312" w:eastAsia="仿宋_GB2312"/>
                <w:sz w:val="24"/>
              </w:rPr>
            </w:pPr>
            <w:r w:rsidRPr="00762578">
              <w:rPr>
                <w:rFonts w:ascii="仿宋" w:eastAsia="仿宋" w:hAnsi="仿宋" w:hint="eastAsia"/>
                <w:sz w:val="24"/>
              </w:rPr>
              <w:t>□</w:t>
            </w:r>
            <w:r w:rsidRPr="00762578">
              <w:rPr>
                <w:rFonts w:ascii="仿宋_GB2312" w:eastAsia="仿宋_GB2312" w:hint="eastAsia"/>
                <w:sz w:val="24"/>
              </w:rPr>
              <w:t xml:space="preserve">通用机械 </w:t>
            </w:r>
            <w:r w:rsidRPr="00762578">
              <w:rPr>
                <w:rFonts w:ascii="仿宋" w:eastAsia="仿宋" w:hAnsi="仿宋" w:hint="eastAsia"/>
                <w:sz w:val="24"/>
              </w:rPr>
              <w:t>□</w:t>
            </w:r>
            <w:r w:rsidRPr="00762578">
              <w:rPr>
                <w:rFonts w:ascii="仿宋_GB2312" w:eastAsia="仿宋_GB2312" w:hint="eastAsia"/>
                <w:sz w:val="24"/>
              </w:rPr>
              <w:t>石油装备</w:t>
            </w:r>
          </w:p>
        </w:tc>
        <w:tc>
          <w:tcPr>
            <w:tcW w:w="1733" w:type="dxa"/>
            <w:tcBorders>
              <w:top w:val="single" w:sz="4" w:space="0" w:color="000000"/>
              <w:left w:val="nil"/>
              <w:bottom w:val="single" w:sz="4" w:space="0" w:color="000000"/>
              <w:right w:val="single" w:sz="4" w:space="0" w:color="000000"/>
            </w:tcBorders>
            <w:vAlign w:val="center"/>
          </w:tcPr>
          <w:p w:rsidR="000B1EC0" w:rsidRPr="00762578" w:rsidRDefault="000B1EC0" w:rsidP="000B1EC0">
            <w:pPr>
              <w:spacing w:line="360" w:lineRule="auto"/>
              <w:jc w:val="center"/>
              <w:rPr>
                <w:rFonts w:ascii="仿宋_GB2312" w:eastAsia="仿宋_GB2312"/>
                <w:sz w:val="24"/>
              </w:rPr>
            </w:pPr>
            <w:r w:rsidRPr="00762578">
              <w:rPr>
                <w:rFonts w:ascii="仿宋_GB2312" w:eastAsia="仿宋_GB2312" w:hint="eastAsia"/>
                <w:sz w:val="24"/>
              </w:rPr>
              <w:t>作品类型</w:t>
            </w:r>
          </w:p>
        </w:tc>
        <w:tc>
          <w:tcPr>
            <w:tcW w:w="2414" w:type="dxa"/>
            <w:gridSpan w:val="2"/>
            <w:tcBorders>
              <w:top w:val="single" w:sz="4" w:space="0" w:color="000000"/>
              <w:left w:val="nil"/>
              <w:bottom w:val="single" w:sz="4" w:space="0" w:color="000000"/>
              <w:right w:val="single" w:sz="4" w:space="0" w:color="000000"/>
            </w:tcBorders>
            <w:vAlign w:val="center"/>
          </w:tcPr>
          <w:p w:rsidR="000B1EC0" w:rsidRPr="00762578" w:rsidRDefault="000B1EC0" w:rsidP="000B1EC0">
            <w:pPr>
              <w:spacing w:line="360" w:lineRule="auto"/>
              <w:rPr>
                <w:rFonts w:ascii="仿宋_GB2312" w:eastAsia="仿宋_GB2312"/>
                <w:sz w:val="24"/>
              </w:rPr>
            </w:pPr>
            <w:r w:rsidRPr="00762578">
              <w:rPr>
                <w:rFonts w:ascii="仿宋" w:eastAsia="仿宋" w:hAnsi="仿宋" w:hint="eastAsia"/>
                <w:sz w:val="24"/>
              </w:rPr>
              <w:t>□</w:t>
            </w:r>
            <w:r w:rsidRPr="00762578">
              <w:rPr>
                <w:rFonts w:ascii="仿宋_GB2312" w:eastAsia="仿宋_GB2312" w:hint="eastAsia"/>
                <w:sz w:val="24"/>
              </w:rPr>
              <w:t>实物</w:t>
            </w:r>
            <w:r w:rsidRPr="00762578">
              <w:rPr>
                <w:rFonts w:ascii="仿宋" w:eastAsia="仿宋" w:hAnsi="仿宋" w:hint="eastAsia"/>
                <w:sz w:val="24"/>
              </w:rPr>
              <w:t>□</w:t>
            </w:r>
            <w:r w:rsidRPr="00762578">
              <w:rPr>
                <w:rFonts w:ascii="仿宋_GB2312" w:eastAsia="仿宋_GB2312" w:hint="eastAsia"/>
                <w:sz w:val="24"/>
              </w:rPr>
              <w:t>模型</w:t>
            </w:r>
            <w:r w:rsidRPr="00762578">
              <w:rPr>
                <w:rFonts w:ascii="仿宋" w:eastAsia="仿宋" w:hAnsi="仿宋" w:hint="eastAsia"/>
                <w:sz w:val="24"/>
              </w:rPr>
              <w:t>□</w:t>
            </w:r>
            <w:r w:rsidRPr="00762578">
              <w:rPr>
                <w:rFonts w:ascii="仿宋_GB2312" w:eastAsia="仿宋_GB2312" w:hint="eastAsia"/>
                <w:sz w:val="24"/>
              </w:rPr>
              <w:t>其他</w:t>
            </w:r>
          </w:p>
        </w:tc>
      </w:tr>
      <w:tr w:rsidR="000B1EC0" w:rsidRPr="00762578" w:rsidTr="00BE38B8">
        <w:trPr>
          <w:jc w:val="center"/>
        </w:trPr>
        <w:tc>
          <w:tcPr>
            <w:tcW w:w="1526" w:type="dxa"/>
            <w:tcBorders>
              <w:top w:val="single" w:sz="4" w:space="0" w:color="000000"/>
              <w:left w:val="single" w:sz="4" w:space="0" w:color="000000"/>
              <w:bottom w:val="single" w:sz="4" w:space="0" w:color="000000"/>
              <w:right w:val="single" w:sz="4" w:space="0" w:color="000000"/>
            </w:tcBorders>
            <w:vAlign w:val="center"/>
          </w:tcPr>
          <w:p w:rsidR="000B1EC0" w:rsidRPr="00762578" w:rsidRDefault="000B1EC0" w:rsidP="000B1EC0">
            <w:pPr>
              <w:spacing w:line="360" w:lineRule="auto"/>
              <w:rPr>
                <w:rFonts w:ascii="仿宋_GB2312" w:eastAsia="仿宋_GB2312"/>
                <w:sz w:val="24"/>
              </w:rPr>
            </w:pPr>
            <w:r w:rsidRPr="00762578">
              <w:rPr>
                <w:rFonts w:ascii="仿宋_GB2312" w:eastAsia="仿宋_GB2312" w:hint="eastAsia"/>
                <w:sz w:val="24"/>
              </w:rPr>
              <w:t>作品联系人</w:t>
            </w:r>
          </w:p>
        </w:tc>
        <w:tc>
          <w:tcPr>
            <w:tcW w:w="908" w:type="dxa"/>
            <w:tcBorders>
              <w:top w:val="single" w:sz="4" w:space="0" w:color="000000"/>
              <w:left w:val="nil"/>
              <w:bottom w:val="single" w:sz="4" w:space="0" w:color="000000"/>
              <w:right w:val="single" w:sz="4" w:space="0" w:color="000000"/>
            </w:tcBorders>
            <w:vAlign w:val="center"/>
          </w:tcPr>
          <w:p w:rsidR="000B1EC0" w:rsidRPr="00762578" w:rsidRDefault="000B1EC0" w:rsidP="000B1EC0">
            <w:pPr>
              <w:spacing w:line="360" w:lineRule="auto"/>
              <w:ind w:firstLineChars="200" w:firstLine="480"/>
              <w:rPr>
                <w:rFonts w:ascii="仿宋_GB2312" w:eastAsia="仿宋_GB2312"/>
                <w:sz w:val="24"/>
              </w:rPr>
            </w:pPr>
          </w:p>
        </w:tc>
        <w:tc>
          <w:tcPr>
            <w:tcW w:w="1941" w:type="dxa"/>
            <w:tcBorders>
              <w:top w:val="single" w:sz="4" w:space="0" w:color="000000"/>
              <w:left w:val="nil"/>
              <w:bottom w:val="single" w:sz="4" w:space="0" w:color="000000"/>
              <w:right w:val="single" w:sz="4" w:space="0" w:color="000000"/>
            </w:tcBorders>
            <w:vAlign w:val="center"/>
          </w:tcPr>
          <w:p w:rsidR="000B1EC0" w:rsidRPr="00762578" w:rsidRDefault="000B1EC0" w:rsidP="000B1EC0">
            <w:pPr>
              <w:spacing w:line="360" w:lineRule="auto"/>
              <w:ind w:firstLineChars="200" w:firstLine="480"/>
              <w:rPr>
                <w:rFonts w:ascii="仿宋_GB2312" w:eastAsia="仿宋_GB2312"/>
                <w:sz w:val="24"/>
              </w:rPr>
            </w:pPr>
            <w:r w:rsidRPr="00762578">
              <w:rPr>
                <w:rFonts w:ascii="仿宋_GB2312" w:eastAsia="仿宋_GB2312" w:hint="eastAsia"/>
                <w:sz w:val="24"/>
              </w:rPr>
              <w:t>电话</w:t>
            </w:r>
          </w:p>
        </w:tc>
        <w:tc>
          <w:tcPr>
            <w:tcW w:w="1733" w:type="dxa"/>
            <w:tcBorders>
              <w:top w:val="single" w:sz="4" w:space="0" w:color="000000"/>
              <w:left w:val="nil"/>
              <w:bottom w:val="single" w:sz="4" w:space="0" w:color="000000"/>
              <w:right w:val="single" w:sz="4" w:space="0" w:color="000000"/>
            </w:tcBorders>
            <w:vAlign w:val="center"/>
          </w:tcPr>
          <w:p w:rsidR="000B1EC0" w:rsidRPr="00762578" w:rsidRDefault="000B1EC0" w:rsidP="000B1EC0">
            <w:pPr>
              <w:spacing w:line="360" w:lineRule="auto"/>
              <w:ind w:firstLineChars="200" w:firstLine="480"/>
              <w:rPr>
                <w:rFonts w:ascii="仿宋_GB2312" w:eastAsia="仿宋_GB2312"/>
                <w:sz w:val="24"/>
              </w:rPr>
            </w:pPr>
          </w:p>
        </w:tc>
        <w:tc>
          <w:tcPr>
            <w:tcW w:w="840" w:type="dxa"/>
            <w:tcBorders>
              <w:top w:val="single" w:sz="4" w:space="0" w:color="000000"/>
              <w:left w:val="nil"/>
              <w:bottom w:val="single" w:sz="4" w:space="0" w:color="000000"/>
              <w:right w:val="single" w:sz="4" w:space="0" w:color="000000"/>
            </w:tcBorders>
            <w:vAlign w:val="center"/>
          </w:tcPr>
          <w:p w:rsidR="000B1EC0" w:rsidRPr="00762578" w:rsidRDefault="000B1EC0" w:rsidP="000B1EC0">
            <w:pPr>
              <w:spacing w:line="360" w:lineRule="auto"/>
              <w:rPr>
                <w:rFonts w:ascii="仿宋_GB2312" w:eastAsia="仿宋_GB2312"/>
                <w:sz w:val="24"/>
              </w:rPr>
            </w:pPr>
            <w:r w:rsidRPr="00762578">
              <w:rPr>
                <w:rFonts w:ascii="仿宋_GB2312" w:eastAsia="仿宋_GB2312" w:hint="eastAsia"/>
                <w:sz w:val="24"/>
              </w:rPr>
              <w:t>Email</w:t>
            </w:r>
          </w:p>
        </w:tc>
        <w:tc>
          <w:tcPr>
            <w:tcW w:w="1574" w:type="dxa"/>
            <w:tcBorders>
              <w:top w:val="single" w:sz="4" w:space="0" w:color="000000"/>
              <w:left w:val="nil"/>
              <w:bottom w:val="single" w:sz="4" w:space="0" w:color="000000"/>
              <w:right w:val="single" w:sz="4" w:space="0" w:color="000000"/>
            </w:tcBorders>
            <w:vAlign w:val="center"/>
          </w:tcPr>
          <w:p w:rsidR="000B1EC0" w:rsidRPr="00762578" w:rsidRDefault="000B1EC0" w:rsidP="000B1EC0">
            <w:pPr>
              <w:spacing w:line="360" w:lineRule="auto"/>
              <w:ind w:firstLineChars="200" w:firstLine="480"/>
              <w:rPr>
                <w:rFonts w:ascii="仿宋_GB2312" w:eastAsia="仿宋_GB2312"/>
                <w:sz w:val="24"/>
              </w:rPr>
            </w:pPr>
          </w:p>
        </w:tc>
      </w:tr>
      <w:tr w:rsidR="000B1EC0" w:rsidRPr="00762578" w:rsidTr="00BE38B8">
        <w:trPr>
          <w:jc w:val="center"/>
        </w:trPr>
        <w:tc>
          <w:tcPr>
            <w:tcW w:w="1526" w:type="dxa"/>
            <w:vMerge w:val="restart"/>
            <w:tcBorders>
              <w:top w:val="nil"/>
              <w:left w:val="single" w:sz="4" w:space="0" w:color="000000"/>
              <w:bottom w:val="single" w:sz="4" w:space="0" w:color="000000"/>
              <w:right w:val="single" w:sz="4" w:space="0" w:color="000000"/>
            </w:tcBorders>
            <w:vAlign w:val="center"/>
          </w:tcPr>
          <w:p w:rsidR="000B1EC0" w:rsidRPr="00762578" w:rsidRDefault="000B1EC0" w:rsidP="000B1EC0">
            <w:pPr>
              <w:spacing w:line="360" w:lineRule="auto"/>
              <w:ind w:firstLineChars="200" w:firstLine="480"/>
              <w:rPr>
                <w:rFonts w:ascii="仿宋_GB2312" w:eastAsia="仿宋_GB2312"/>
                <w:sz w:val="24"/>
              </w:rPr>
            </w:pPr>
            <w:r w:rsidRPr="00762578">
              <w:rPr>
                <w:rFonts w:ascii="仿宋_GB2312" w:eastAsia="仿宋_GB2312" w:hint="eastAsia"/>
                <w:sz w:val="24"/>
              </w:rPr>
              <w:t>团队</w:t>
            </w:r>
          </w:p>
          <w:p w:rsidR="000B1EC0" w:rsidRPr="00762578" w:rsidRDefault="000B1EC0" w:rsidP="000B1EC0">
            <w:pPr>
              <w:spacing w:line="360" w:lineRule="auto"/>
              <w:ind w:firstLineChars="200" w:firstLine="480"/>
              <w:rPr>
                <w:rFonts w:ascii="仿宋_GB2312" w:eastAsia="仿宋_GB2312"/>
                <w:sz w:val="24"/>
              </w:rPr>
            </w:pPr>
            <w:r w:rsidRPr="00762578">
              <w:rPr>
                <w:rFonts w:ascii="仿宋_GB2312" w:eastAsia="仿宋_GB2312" w:hint="eastAsia"/>
                <w:sz w:val="24"/>
              </w:rPr>
              <w:t>成员</w:t>
            </w:r>
          </w:p>
        </w:tc>
        <w:tc>
          <w:tcPr>
            <w:tcW w:w="908" w:type="dxa"/>
            <w:tcBorders>
              <w:top w:val="single" w:sz="4" w:space="0" w:color="000000"/>
              <w:left w:val="nil"/>
              <w:bottom w:val="single" w:sz="4" w:space="0" w:color="000000"/>
              <w:right w:val="single" w:sz="4" w:space="0" w:color="000000"/>
            </w:tcBorders>
            <w:vAlign w:val="center"/>
          </w:tcPr>
          <w:p w:rsidR="000B1EC0" w:rsidRPr="00762578" w:rsidRDefault="000B1EC0" w:rsidP="000B1EC0">
            <w:pPr>
              <w:spacing w:line="360" w:lineRule="auto"/>
              <w:ind w:firstLineChars="200" w:firstLine="480"/>
              <w:rPr>
                <w:rFonts w:ascii="仿宋_GB2312" w:eastAsia="仿宋_GB2312"/>
                <w:sz w:val="24"/>
              </w:rPr>
            </w:pPr>
          </w:p>
        </w:tc>
        <w:tc>
          <w:tcPr>
            <w:tcW w:w="1941" w:type="dxa"/>
            <w:tcBorders>
              <w:top w:val="single" w:sz="4" w:space="0" w:color="000000"/>
              <w:left w:val="nil"/>
              <w:bottom w:val="single" w:sz="4" w:space="0" w:color="000000"/>
              <w:right w:val="single" w:sz="4" w:space="0" w:color="000000"/>
            </w:tcBorders>
            <w:vAlign w:val="center"/>
          </w:tcPr>
          <w:p w:rsidR="000B1EC0" w:rsidRPr="00762578" w:rsidRDefault="000B1EC0" w:rsidP="000B1EC0">
            <w:pPr>
              <w:spacing w:line="360" w:lineRule="auto"/>
              <w:ind w:firstLineChars="200" w:firstLine="480"/>
              <w:rPr>
                <w:rFonts w:ascii="仿宋_GB2312" w:eastAsia="仿宋_GB2312"/>
                <w:sz w:val="24"/>
              </w:rPr>
            </w:pPr>
            <w:r w:rsidRPr="00762578">
              <w:rPr>
                <w:rFonts w:ascii="仿宋_GB2312" w:eastAsia="仿宋_GB2312" w:hint="eastAsia"/>
                <w:sz w:val="24"/>
              </w:rPr>
              <w:t>姓名</w:t>
            </w:r>
          </w:p>
        </w:tc>
        <w:tc>
          <w:tcPr>
            <w:tcW w:w="1733" w:type="dxa"/>
            <w:tcBorders>
              <w:top w:val="single" w:sz="4" w:space="0" w:color="000000"/>
              <w:left w:val="nil"/>
              <w:bottom w:val="single" w:sz="4" w:space="0" w:color="000000"/>
              <w:right w:val="single" w:sz="4" w:space="0" w:color="000000"/>
            </w:tcBorders>
            <w:vAlign w:val="center"/>
          </w:tcPr>
          <w:p w:rsidR="000B1EC0" w:rsidRPr="00762578" w:rsidRDefault="000B1EC0" w:rsidP="000B1EC0">
            <w:pPr>
              <w:spacing w:line="360" w:lineRule="auto"/>
              <w:ind w:firstLineChars="200" w:firstLine="480"/>
              <w:rPr>
                <w:rFonts w:ascii="仿宋_GB2312" w:eastAsia="仿宋_GB2312"/>
                <w:sz w:val="24"/>
              </w:rPr>
            </w:pPr>
            <w:r w:rsidRPr="00762578">
              <w:rPr>
                <w:rFonts w:ascii="仿宋_GB2312" w:eastAsia="仿宋_GB2312" w:hint="eastAsia"/>
                <w:sz w:val="24"/>
              </w:rPr>
              <w:t>性别</w:t>
            </w:r>
          </w:p>
        </w:tc>
        <w:tc>
          <w:tcPr>
            <w:tcW w:w="2414" w:type="dxa"/>
            <w:gridSpan w:val="2"/>
            <w:tcBorders>
              <w:top w:val="single" w:sz="4" w:space="0" w:color="000000"/>
              <w:left w:val="nil"/>
              <w:bottom w:val="single" w:sz="4" w:space="0" w:color="000000"/>
              <w:right w:val="single" w:sz="4" w:space="0" w:color="000000"/>
            </w:tcBorders>
            <w:vAlign w:val="center"/>
          </w:tcPr>
          <w:p w:rsidR="000B1EC0" w:rsidRPr="00762578" w:rsidRDefault="000B1EC0" w:rsidP="000B1EC0">
            <w:pPr>
              <w:spacing w:line="360" w:lineRule="auto"/>
              <w:ind w:firstLineChars="200" w:firstLine="480"/>
              <w:rPr>
                <w:rFonts w:ascii="仿宋_GB2312" w:eastAsia="仿宋_GB2312"/>
                <w:sz w:val="24"/>
              </w:rPr>
            </w:pPr>
            <w:r w:rsidRPr="00762578">
              <w:rPr>
                <w:rFonts w:ascii="仿宋_GB2312" w:eastAsia="仿宋_GB2312" w:hint="eastAsia"/>
                <w:sz w:val="24"/>
              </w:rPr>
              <w:t>所在学校</w:t>
            </w:r>
          </w:p>
        </w:tc>
      </w:tr>
      <w:tr w:rsidR="000B1EC0" w:rsidRPr="00762578" w:rsidTr="00BE38B8">
        <w:trPr>
          <w:jc w:val="center"/>
        </w:trPr>
        <w:tc>
          <w:tcPr>
            <w:tcW w:w="1526" w:type="dxa"/>
            <w:vMerge/>
            <w:tcBorders>
              <w:top w:val="nil"/>
              <w:left w:val="single" w:sz="4" w:space="0" w:color="000000"/>
              <w:bottom w:val="single" w:sz="4" w:space="0" w:color="000000"/>
              <w:right w:val="single" w:sz="4" w:space="0" w:color="000000"/>
            </w:tcBorders>
            <w:vAlign w:val="center"/>
          </w:tcPr>
          <w:p w:rsidR="000B1EC0" w:rsidRPr="00762578" w:rsidRDefault="000B1EC0" w:rsidP="000B1EC0">
            <w:pPr>
              <w:spacing w:line="360" w:lineRule="auto"/>
              <w:ind w:firstLineChars="200" w:firstLine="480"/>
              <w:rPr>
                <w:rFonts w:ascii="仿宋_GB2312" w:eastAsia="仿宋_GB2312"/>
                <w:sz w:val="24"/>
              </w:rPr>
            </w:pPr>
          </w:p>
        </w:tc>
        <w:tc>
          <w:tcPr>
            <w:tcW w:w="908" w:type="dxa"/>
            <w:tcBorders>
              <w:top w:val="single" w:sz="4" w:space="0" w:color="000000"/>
              <w:left w:val="nil"/>
              <w:bottom w:val="single" w:sz="4" w:space="0" w:color="000000"/>
              <w:right w:val="single" w:sz="4" w:space="0" w:color="000000"/>
            </w:tcBorders>
            <w:vAlign w:val="center"/>
          </w:tcPr>
          <w:p w:rsidR="000B1EC0" w:rsidRPr="00762578" w:rsidRDefault="000B1EC0" w:rsidP="000B1EC0">
            <w:pPr>
              <w:spacing w:line="360" w:lineRule="auto"/>
              <w:ind w:firstLineChars="200" w:firstLine="480"/>
              <w:rPr>
                <w:rFonts w:ascii="仿宋_GB2312" w:eastAsia="仿宋_GB2312"/>
                <w:sz w:val="24"/>
              </w:rPr>
            </w:pPr>
            <w:r w:rsidRPr="00762578">
              <w:rPr>
                <w:rFonts w:ascii="仿宋_GB2312" w:eastAsia="仿宋_GB2312" w:hint="eastAsia"/>
                <w:sz w:val="24"/>
              </w:rPr>
              <w:t>1</w:t>
            </w:r>
          </w:p>
        </w:tc>
        <w:tc>
          <w:tcPr>
            <w:tcW w:w="1941" w:type="dxa"/>
            <w:tcBorders>
              <w:top w:val="single" w:sz="4" w:space="0" w:color="000000"/>
              <w:left w:val="nil"/>
              <w:bottom w:val="single" w:sz="4" w:space="0" w:color="000000"/>
              <w:right w:val="single" w:sz="4" w:space="0" w:color="000000"/>
            </w:tcBorders>
            <w:vAlign w:val="center"/>
          </w:tcPr>
          <w:p w:rsidR="000B1EC0" w:rsidRPr="00762578" w:rsidRDefault="000B1EC0" w:rsidP="000B1EC0">
            <w:pPr>
              <w:spacing w:line="360" w:lineRule="auto"/>
              <w:ind w:firstLineChars="200" w:firstLine="480"/>
              <w:rPr>
                <w:rFonts w:ascii="仿宋_GB2312" w:eastAsia="仿宋_GB2312"/>
                <w:sz w:val="24"/>
              </w:rPr>
            </w:pPr>
          </w:p>
        </w:tc>
        <w:tc>
          <w:tcPr>
            <w:tcW w:w="1733" w:type="dxa"/>
            <w:tcBorders>
              <w:top w:val="single" w:sz="4" w:space="0" w:color="000000"/>
              <w:left w:val="nil"/>
              <w:bottom w:val="single" w:sz="4" w:space="0" w:color="000000"/>
              <w:right w:val="single" w:sz="4" w:space="0" w:color="000000"/>
            </w:tcBorders>
            <w:vAlign w:val="center"/>
          </w:tcPr>
          <w:p w:rsidR="000B1EC0" w:rsidRPr="00762578" w:rsidRDefault="000B1EC0" w:rsidP="000B1EC0">
            <w:pPr>
              <w:spacing w:line="360" w:lineRule="auto"/>
              <w:ind w:firstLineChars="200" w:firstLine="480"/>
              <w:rPr>
                <w:rFonts w:ascii="仿宋_GB2312" w:eastAsia="仿宋_GB2312"/>
                <w:sz w:val="24"/>
              </w:rPr>
            </w:pPr>
          </w:p>
        </w:tc>
        <w:tc>
          <w:tcPr>
            <w:tcW w:w="2414" w:type="dxa"/>
            <w:gridSpan w:val="2"/>
            <w:tcBorders>
              <w:top w:val="single" w:sz="4" w:space="0" w:color="000000"/>
              <w:left w:val="nil"/>
              <w:bottom w:val="single" w:sz="4" w:space="0" w:color="000000"/>
              <w:right w:val="single" w:sz="4" w:space="0" w:color="000000"/>
            </w:tcBorders>
            <w:vAlign w:val="center"/>
          </w:tcPr>
          <w:p w:rsidR="000B1EC0" w:rsidRPr="00762578" w:rsidRDefault="000B1EC0" w:rsidP="000B1EC0">
            <w:pPr>
              <w:spacing w:line="360" w:lineRule="auto"/>
              <w:ind w:firstLineChars="200" w:firstLine="480"/>
              <w:rPr>
                <w:rFonts w:ascii="仿宋_GB2312" w:eastAsia="仿宋_GB2312"/>
                <w:sz w:val="24"/>
              </w:rPr>
            </w:pPr>
          </w:p>
        </w:tc>
      </w:tr>
      <w:tr w:rsidR="000B1EC0" w:rsidRPr="00762578" w:rsidTr="00BE38B8">
        <w:trPr>
          <w:jc w:val="center"/>
        </w:trPr>
        <w:tc>
          <w:tcPr>
            <w:tcW w:w="1526" w:type="dxa"/>
            <w:vMerge/>
            <w:tcBorders>
              <w:top w:val="nil"/>
              <w:left w:val="single" w:sz="4" w:space="0" w:color="000000"/>
              <w:bottom w:val="single" w:sz="4" w:space="0" w:color="000000"/>
              <w:right w:val="single" w:sz="4" w:space="0" w:color="000000"/>
            </w:tcBorders>
            <w:vAlign w:val="center"/>
          </w:tcPr>
          <w:p w:rsidR="000B1EC0" w:rsidRPr="00762578" w:rsidRDefault="000B1EC0" w:rsidP="000B1EC0">
            <w:pPr>
              <w:spacing w:line="360" w:lineRule="auto"/>
              <w:ind w:firstLineChars="200" w:firstLine="480"/>
              <w:rPr>
                <w:rFonts w:ascii="仿宋_GB2312" w:eastAsia="仿宋_GB2312"/>
                <w:sz w:val="24"/>
              </w:rPr>
            </w:pPr>
          </w:p>
        </w:tc>
        <w:tc>
          <w:tcPr>
            <w:tcW w:w="908" w:type="dxa"/>
            <w:tcBorders>
              <w:top w:val="single" w:sz="4" w:space="0" w:color="000000"/>
              <w:left w:val="nil"/>
              <w:bottom w:val="single" w:sz="4" w:space="0" w:color="000000"/>
              <w:right w:val="single" w:sz="4" w:space="0" w:color="000000"/>
            </w:tcBorders>
            <w:vAlign w:val="center"/>
          </w:tcPr>
          <w:p w:rsidR="000B1EC0" w:rsidRPr="00762578" w:rsidRDefault="000B1EC0" w:rsidP="000B1EC0">
            <w:pPr>
              <w:spacing w:line="360" w:lineRule="auto"/>
              <w:ind w:firstLineChars="200" w:firstLine="480"/>
              <w:rPr>
                <w:rFonts w:ascii="仿宋_GB2312" w:eastAsia="仿宋_GB2312"/>
                <w:sz w:val="24"/>
              </w:rPr>
            </w:pPr>
            <w:r w:rsidRPr="00762578">
              <w:rPr>
                <w:rFonts w:ascii="仿宋_GB2312" w:eastAsia="仿宋_GB2312" w:hint="eastAsia"/>
                <w:sz w:val="24"/>
              </w:rPr>
              <w:t>2</w:t>
            </w:r>
          </w:p>
        </w:tc>
        <w:tc>
          <w:tcPr>
            <w:tcW w:w="1941" w:type="dxa"/>
            <w:tcBorders>
              <w:top w:val="single" w:sz="4" w:space="0" w:color="000000"/>
              <w:left w:val="nil"/>
              <w:bottom w:val="single" w:sz="4" w:space="0" w:color="000000"/>
              <w:right w:val="single" w:sz="4" w:space="0" w:color="000000"/>
            </w:tcBorders>
            <w:vAlign w:val="center"/>
          </w:tcPr>
          <w:p w:rsidR="000B1EC0" w:rsidRPr="00762578" w:rsidRDefault="000B1EC0" w:rsidP="000B1EC0">
            <w:pPr>
              <w:spacing w:line="360" w:lineRule="auto"/>
              <w:ind w:firstLineChars="200" w:firstLine="480"/>
              <w:rPr>
                <w:rFonts w:ascii="仿宋_GB2312" w:eastAsia="仿宋_GB2312"/>
                <w:sz w:val="24"/>
              </w:rPr>
            </w:pPr>
          </w:p>
        </w:tc>
        <w:tc>
          <w:tcPr>
            <w:tcW w:w="1733" w:type="dxa"/>
            <w:tcBorders>
              <w:top w:val="single" w:sz="4" w:space="0" w:color="000000"/>
              <w:left w:val="nil"/>
              <w:bottom w:val="single" w:sz="4" w:space="0" w:color="000000"/>
              <w:right w:val="single" w:sz="4" w:space="0" w:color="000000"/>
            </w:tcBorders>
            <w:vAlign w:val="center"/>
          </w:tcPr>
          <w:p w:rsidR="000B1EC0" w:rsidRPr="00762578" w:rsidRDefault="000B1EC0" w:rsidP="000B1EC0">
            <w:pPr>
              <w:spacing w:line="360" w:lineRule="auto"/>
              <w:ind w:firstLineChars="200" w:firstLine="480"/>
              <w:rPr>
                <w:rFonts w:ascii="仿宋_GB2312" w:eastAsia="仿宋_GB2312"/>
                <w:sz w:val="24"/>
              </w:rPr>
            </w:pPr>
          </w:p>
        </w:tc>
        <w:tc>
          <w:tcPr>
            <w:tcW w:w="2414" w:type="dxa"/>
            <w:gridSpan w:val="2"/>
            <w:tcBorders>
              <w:top w:val="single" w:sz="4" w:space="0" w:color="000000"/>
              <w:left w:val="nil"/>
              <w:bottom w:val="single" w:sz="4" w:space="0" w:color="000000"/>
              <w:right w:val="single" w:sz="4" w:space="0" w:color="000000"/>
            </w:tcBorders>
            <w:vAlign w:val="center"/>
          </w:tcPr>
          <w:p w:rsidR="000B1EC0" w:rsidRPr="00762578" w:rsidRDefault="000B1EC0" w:rsidP="000B1EC0">
            <w:pPr>
              <w:spacing w:line="360" w:lineRule="auto"/>
              <w:ind w:firstLineChars="200" w:firstLine="480"/>
              <w:rPr>
                <w:rFonts w:ascii="仿宋_GB2312" w:eastAsia="仿宋_GB2312"/>
                <w:sz w:val="24"/>
              </w:rPr>
            </w:pPr>
          </w:p>
        </w:tc>
      </w:tr>
      <w:tr w:rsidR="000B1EC0" w:rsidRPr="00762578" w:rsidTr="00BE38B8">
        <w:trPr>
          <w:jc w:val="center"/>
        </w:trPr>
        <w:tc>
          <w:tcPr>
            <w:tcW w:w="1526" w:type="dxa"/>
            <w:vMerge/>
            <w:tcBorders>
              <w:top w:val="nil"/>
              <w:left w:val="single" w:sz="4" w:space="0" w:color="000000"/>
              <w:bottom w:val="single" w:sz="4" w:space="0" w:color="000000"/>
              <w:right w:val="single" w:sz="4" w:space="0" w:color="000000"/>
            </w:tcBorders>
            <w:vAlign w:val="center"/>
          </w:tcPr>
          <w:p w:rsidR="000B1EC0" w:rsidRPr="00762578" w:rsidRDefault="000B1EC0" w:rsidP="000B1EC0">
            <w:pPr>
              <w:spacing w:line="360" w:lineRule="auto"/>
              <w:ind w:firstLineChars="200" w:firstLine="480"/>
              <w:rPr>
                <w:rFonts w:ascii="仿宋_GB2312" w:eastAsia="仿宋_GB2312"/>
                <w:sz w:val="24"/>
              </w:rPr>
            </w:pPr>
          </w:p>
        </w:tc>
        <w:tc>
          <w:tcPr>
            <w:tcW w:w="908" w:type="dxa"/>
            <w:tcBorders>
              <w:top w:val="single" w:sz="4" w:space="0" w:color="000000"/>
              <w:left w:val="nil"/>
              <w:bottom w:val="single" w:sz="4" w:space="0" w:color="000000"/>
              <w:right w:val="single" w:sz="4" w:space="0" w:color="000000"/>
            </w:tcBorders>
            <w:vAlign w:val="center"/>
          </w:tcPr>
          <w:p w:rsidR="000B1EC0" w:rsidRPr="00762578" w:rsidRDefault="000B1EC0" w:rsidP="000B1EC0">
            <w:pPr>
              <w:spacing w:line="360" w:lineRule="auto"/>
              <w:ind w:firstLineChars="200" w:firstLine="480"/>
              <w:rPr>
                <w:rFonts w:ascii="仿宋_GB2312" w:eastAsia="仿宋_GB2312"/>
                <w:sz w:val="24"/>
              </w:rPr>
            </w:pPr>
            <w:r w:rsidRPr="00762578">
              <w:rPr>
                <w:rFonts w:ascii="仿宋_GB2312" w:eastAsia="仿宋_GB2312" w:hint="eastAsia"/>
                <w:sz w:val="24"/>
              </w:rPr>
              <w:t>3</w:t>
            </w:r>
          </w:p>
        </w:tc>
        <w:tc>
          <w:tcPr>
            <w:tcW w:w="1941" w:type="dxa"/>
            <w:tcBorders>
              <w:top w:val="single" w:sz="4" w:space="0" w:color="000000"/>
              <w:left w:val="nil"/>
              <w:bottom w:val="single" w:sz="4" w:space="0" w:color="000000"/>
              <w:right w:val="single" w:sz="4" w:space="0" w:color="000000"/>
            </w:tcBorders>
            <w:vAlign w:val="center"/>
          </w:tcPr>
          <w:p w:rsidR="000B1EC0" w:rsidRPr="00762578" w:rsidRDefault="000B1EC0" w:rsidP="000B1EC0">
            <w:pPr>
              <w:spacing w:line="360" w:lineRule="auto"/>
              <w:ind w:firstLineChars="200" w:firstLine="480"/>
              <w:rPr>
                <w:rFonts w:ascii="仿宋_GB2312" w:eastAsia="仿宋_GB2312"/>
                <w:sz w:val="24"/>
              </w:rPr>
            </w:pPr>
          </w:p>
        </w:tc>
        <w:tc>
          <w:tcPr>
            <w:tcW w:w="1733" w:type="dxa"/>
            <w:tcBorders>
              <w:top w:val="single" w:sz="4" w:space="0" w:color="000000"/>
              <w:left w:val="nil"/>
              <w:bottom w:val="single" w:sz="4" w:space="0" w:color="000000"/>
              <w:right w:val="single" w:sz="4" w:space="0" w:color="000000"/>
            </w:tcBorders>
            <w:vAlign w:val="center"/>
          </w:tcPr>
          <w:p w:rsidR="000B1EC0" w:rsidRPr="00762578" w:rsidRDefault="000B1EC0" w:rsidP="000B1EC0">
            <w:pPr>
              <w:spacing w:line="360" w:lineRule="auto"/>
              <w:ind w:firstLineChars="200" w:firstLine="480"/>
              <w:rPr>
                <w:rFonts w:ascii="仿宋_GB2312" w:eastAsia="仿宋_GB2312"/>
                <w:sz w:val="24"/>
              </w:rPr>
            </w:pPr>
          </w:p>
        </w:tc>
        <w:tc>
          <w:tcPr>
            <w:tcW w:w="2414" w:type="dxa"/>
            <w:gridSpan w:val="2"/>
            <w:tcBorders>
              <w:top w:val="single" w:sz="4" w:space="0" w:color="000000"/>
              <w:left w:val="nil"/>
              <w:bottom w:val="single" w:sz="4" w:space="0" w:color="000000"/>
              <w:right w:val="single" w:sz="4" w:space="0" w:color="000000"/>
            </w:tcBorders>
            <w:vAlign w:val="center"/>
          </w:tcPr>
          <w:p w:rsidR="000B1EC0" w:rsidRPr="00762578" w:rsidRDefault="000B1EC0" w:rsidP="000B1EC0">
            <w:pPr>
              <w:spacing w:line="360" w:lineRule="auto"/>
              <w:ind w:firstLineChars="200" w:firstLine="480"/>
              <w:rPr>
                <w:rFonts w:ascii="仿宋_GB2312" w:eastAsia="仿宋_GB2312"/>
                <w:sz w:val="24"/>
              </w:rPr>
            </w:pPr>
          </w:p>
        </w:tc>
      </w:tr>
      <w:tr w:rsidR="000B1EC0" w:rsidRPr="00762578" w:rsidTr="00BE38B8">
        <w:trPr>
          <w:jc w:val="center"/>
        </w:trPr>
        <w:tc>
          <w:tcPr>
            <w:tcW w:w="1526" w:type="dxa"/>
            <w:vMerge w:val="restart"/>
            <w:tcBorders>
              <w:top w:val="nil"/>
              <w:left w:val="single" w:sz="4" w:space="0" w:color="000000"/>
              <w:bottom w:val="single" w:sz="4" w:space="0" w:color="000000"/>
              <w:right w:val="single" w:sz="4" w:space="0" w:color="000000"/>
            </w:tcBorders>
            <w:vAlign w:val="center"/>
          </w:tcPr>
          <w:p w:rsidR="000B1EC0" w:rsidRPr="00762578" w:rsidRDefault="000B1EC0" w:rsidP="000B1EC0">
            <w:pPr>
              <w:spacing w:line="360" w:lineRule="auto"/>
              <w:ind w:firstLineChars="200" w:firstLine="480"/>
              <w:rPr>
                <w:rFonts w:ascii="仿宋_GB2312" w:eastAsia="仿宋_GB2312"/>
                <w:sz w:val="24"/>
              </w:rPr>
            </w:pPr>
            <w:r w:rsidRPr="00762578">
              <w:rPr>
                <w:rFonts w:ascii="仿宋_GB2312" w:eastAsia="仿宋_GB2312" w:hint="eastAsia"/>
                <w:sz w:val="24"/>
              </w:rPr>
              <w:t>指导</w:t>
            </w:r>
          </w:p>
          <w:p w:rsidR="000B1EC0" w:rsidRPr="00762578" w:rsidRDefault="000B1EC0" w:rsidP="000B1EC0">
            <w:pPr>
              <w:spacing w:line="360" w:lineRule="auto"/>
              <w:ind w:firstLineChars="200" w:firstLine="480"/>
              <w:rPr>
                <w:rFonts w:ascii="仿宋_GB2312" w:eastAsia="仿宋_GB2312"/>
                <w:sz w:val="24"/>
              </w:rPr>
            </w:pPr>
            <w:r w:rsidRPr="00762578">
              <w:rPr>
                <w:rFonts w:ascii="仿宋_GB2312" w:eastAsia="仿宋_GB2312" w:hint="eastAsia"/>
                <w:sz w:val="24"/>
              </w:rPr>
              <w:t>教师</w:t>
            </w:r>
          </w:p>
        </w:tc>
        <w:tc>
          <w:tcPr>
            <w:tcW w:w="908" w:type="dxa"/>
            <w:tcBorders>
              <w:top w:val="single" w:sz="4" w:space="0" w:color="000000"/>
              <w:left w:val="nil"/>
              <w:bottom w:val="single" w:sz="4" w:space="0" w:color="000000"/>
              <w:right w:val="single" w:sz="4" w:space="0" w:color="000000"/>
            </w:tcBorders>
            <w:vAlign w:val="center"/>
          </w:tcPr>
          <w:p w:rsidR="000B1EC0" w:rsidRPr="00762578" w:rsidRDefault="000B1EC0" w:rsidP="000B1EC0">
            <w:pPr>
              <w:spacing w:line="360" w:lineRule="auto"/>
              <w:ind w:firstLineChars="200" w:firstLine="480"/>
              <w:rPr>
                <w:rFonts w:ascii="仿宋_GB2312" w:eastAsia="仿宋_GB2312"/>
                <w:sz w:val="24"/>
              </w:rPr>
            </w:pPr>
          </w:p>
        </w:tc>
        <w:tc>
          <w:tcPr>
            <w:tcW w:w="1941" w:type="dxa"/>
            <w:tcBorders>
              <w:top w:val="single" w:sz="4" w:space="0" w:color="000000"/>
              <w:left w:val="nil"/>
              <w:bottom w:val="single" w:sz="4" w:space="0" w:color="000000"/>
              <w:right w:val="single" w:sz="4" w:space="0" w:color="000000"/>
            </w:tcBorders>
            <w:vAlign w:val="center"/>
          </w:tcPr>
          <w:p w:rsidR="000B1EC0" w:rsidRPr="00762578" w:rsidRDefault="000B1EC0" w:rsidP="000B1EC0">
            <w:pPr>
              <w:spacing w:line="360" w:lineRule="auto"/>
              <w:ind w:firstLineChars="200" w:firstLine="480"/>
              <w:rPr>
                <w:rFonts w:ascii="仿宋_GB2312" w:eastAsia="仿宋_GB2312"/>
                <w:sz w:val="24"/>
              </w:rPr>
            </w:pPr>
            <w:r w:rsidRPr="00762578">
              <w:rPr>
                <w:rFonts w:ascii="仿宋_GB2312" w:eastAsia="仿宋_GB2312" w:hint="eastAsia"/>
                <w:sz w:val="24"/>
              </w:rPr>
              <w:t>姓名</w:t>
            </w:r>
          </w:p>
        </w:tc>
        <w:tc>
          <w:tcPr>
            <w:tcW w:w="1733" w:type="dxa"/>
            <w:tcBorders>
              <w:top w:val="single" w:sz="4" w:space="0" w:color="000000"/>
              <w:left w:val="nil"/>
              <w:bottom w:val="single" w:sz="4" w:space="0" w:color="000000"/>
              <w:right w:val="single" w:sz="4" w:space="0" w:color="000000"/>
            </w:tcBorders>
            <w:vAlign w:val="center"/>
          </w:tcPr>
          <w:p w:rsidR="000B1EC0" w:rsidRPr="00762578" w:rsidRDefault="000B1EC0" w:rsidP="000B1EC0">
            <w:pPr>
              <w:spacing w:line="360" w:lineRule="auto"/>
              <w:ind w:firstLineChars="200" w:firstLine="480"/>
              <w:rPr>
                <w:rFonts w:ascii="仿宋_GB2312" w:eastAsia="仿宋_GB2312"/>
                <w:sz w:val="24"/>
              </w:rPr>
            </w:pPr>
            <w:r w:rsidRPr="00762578">
              <w:rPr>
                <w:rFonts w:ascii="仿宋_GB2312" w:eastAsia="仿宋_GB2312" w:hint="eastAsia"/>
                <w:sz w:val="24"/>
              </w:rPr>
              <w:t>职称</w:t>
            </w:r>
          </w:p>
        </w:tc>
        <w:tc>
          <w:tcPr>
            <w:tcW w:w="2414" w:type="dxa"/>
            <w:gridSpan w:val="2"/>
            <w:tcBorders>
              <w:top w:val="single" w:sz="4" w:space="0" w:color="000000"/>
              <w:left w:val="nil"/>
              <w:bottom w:val="single" w:sz="4" w:space="0" w:color="000000"/>
              <w:right w:val="single" w:sz="4" w:space="0" w:color="000000"/>
            </w:tcBorders>
            <w:vAlign w:val="center"/>
          </w:tcPr>
          <w:p w:rsidR="000B1EC0" w:rsidRPr="00762578" w:rsidRDefault="000B1EC0" w:rsidP="000B1EC0">
            <w:pPr>
              <w:spacing w:line="360" w:lineRule="auto"/>
              <w:ind w:firstLineChars="200" w:firstLine="480"/>
              <w:rPr>
                <w:rFonts w:ascii="仿宋_GB2312" w:eastAsia="仿宋_GB2312"/>
                <w:sz w:val="24"/>
              </w:rPr>
            </w:pPr>
            <w:r w:rsidRPr="00762578">
              <w:rPr>
                <w:rFonts w:ascii="仿宋_GB2312" w:eastAsia="仿宋_GB2312" w:hint="eastAsia"/>
                <w:sz w:val="24"/>
              </w:rPr>
              <w:t>所在学校</w:t>
            </w:r>
          </w:p>
        </w:tc>
      </w:tr>
      <w:tr w:rsidR="000B1EC0" w:rsidRPr="00762578" w:rsidTr="00BE38B8">
        <w:trPr>
          <w:jc w:val="center"/>
        </w:trPr>
        <w:tc>
          <w:tcPr>
            <w:tcW w:w="1526" w:type="dxa"/>
            <w:vMerge/>
            <w:tcBorders>
              <w:top w:val="nil"/>
              <w:left w:val="single" w:sz="4" w:space="0" w:color="000000"/>
              <w:bottom w:val="single" w:sz="4" w:space="0" w:color="000000"/>
              <w:right w:val="single" w:sz="4" w:space="0" w:color="000000"/>
            </w:tcBorders>
            <w:vAlign w:val="center"/>
          </w:tcPr>
          <w:p w:rsidR="000B1EC0" w:rsidRPr="00762578" w:rsidRDefault="000B1EC0" w:rsidP="000B1EC0">
            <w:pPr>
              <w:spacing w:line="360" w:lineRule="auto"/>
              <w:ind w:firstLineChars="200" w:firstLine="480"/>
              <w:rPr>
                <w:rFonts w:ascii="仿宋_GB2312" w:eastAsia="仿宋_GB2312"/>
                <w:sz w:val="24"/>
              </w:rPr>
            </w:pPr>
          </w:p>
        </w:tc>
        <w:tc>
          <w:tcPr>
            <w:tcW w:w="908" w:type="dxa"/>
            <w:tcBorders>
              <w:top w:val="single" w:sz="4" w:space="0" w:color="000000"/>
              <w:left w:val="nil"/>
              <w:bottom w:val="single" w:sz="4" w:space="0" w:color="000000"/>
              <w:right w:val="single" w:sz="4" w:space="0" w:color="000000"/>
            </w:tcBorders>
            <w:vAlign w:val="center"/>
          </w:tcPr>
          <w:p w:rsidR="000B1EC0" w:rsidRPr="00762578" w:rsidRDefault="000B1EC0" w:rsidP="000B1EC0">
            <w:pPr>
              <w:spacing w:line="360" w:lineRule="auto"/>
              <w:ind w:firstLineChars="200" w:firstLine="480"/>
              <w:rPr>
                <w:rFonts w:ascii="仿宋_GB2312" w:eastAsia="仿宋_GB2312"/>
                <w:sz w:val="24"/>
              </w:rPr>
            </w:pPr>
            <w:r w:rsidRPr="00762578">
              <w:rPr>
                <w:rFonts w:ascii="仿宋_GB2312" w:eastAsia="仿宋_GB2312" w:hint="eastAsia"/>
                <w:sz w:val="24"/>
              </w:rPr>
              <w:t>1</w:t>
            </w:r>
          </w:p>
        </w:tc>
        <w:tc>
          <w:tcPr>
            <w:tcW w:w="1941" w:type="dxa"/>
            <w:tcBorders>
              <w:top w:val="single" w:sz="4" w:space="0" w:color="000000"/>
              <w:left w:val="nil"/>
              <w:bottom w:val="single" w:sz="4" w:space="0" w:color="000000"/>
              <w:right w:val="single" w:sz="4" w:space="0" w:color="000000"/>
            </w:tcBorders>
            <w:vAlign w:val="center"/>
          </w:tcPr>
          <w:p w:rsidR="000B1EC0" w:rsidRPr="00762578" w:rsidRDefault="000B1EC0" w:rsidP="000B1EC0">
            <w:pPr>
              <w:spacing w:line="360" w:lineRule="auto"/>
              <w:ind w:firstLineChars="200" w:firstLine="480"/>
              <w:rPr>
                <w:rFonts w:ascii="仿宋_GB2312" w:eastAsia="仿宋_GB2312"/>
                <w:sz w:val="24"/>
              </w:rPr>
            </w:pPr>
          </w:p>
        </w:tc>
        <w:tc>
          <w:tcPr>
            <w:tcW w:w="1733" w:type="dxa"/>
            <w:tcBorders>
              <w:top w:val="single" w:sz="4" w:space="0" w:color="000000"/>
              <w:left w:val="nil"/>
              <w:bottom w:val="single" w:sz="4" w:space="0" w:color="000000"/>
              <w:right w:val="single" w:sz="4" w:space="0" w:color="000000"/>
            </w:tcBorders>
            <w:vAlign w:val="center"/>
          </w:tcPr>
          <w:p w:rsidR="000B1EC0" w:rsidRPr="00762578" w:rsidRDefault="000B1EC0" w:rsidP="000B1EC0">
            <w:pPr>
              <w:spacing w:line="360" w:lineRule="auto"/>
              <w:ind w:firstLineChars="200" w:firstLine="480"/>
              <w:rPr>
                <w:rFonts w:ascii="仿宋_GB2312" w:eastAsia="仿宋_GB2312"/>
                <w:sz w:val="24"/>
              </w:rPr>
            </w:pPr>
          </w:p>
        </w:tc>
        <w:tc>
          <w:tcPr>
            <w:tcW w:w="2414" w:type="dxa"/>
            <w:gridSpan w:val="2"/>
            <w:tcBorders>
              <w:top w:val="single" w:sz="4" w:space="0" w:color="000000"/>
              <w:left w:val="nil"/>
              <w:bottom w:val="single" w:sz="4" w:space="0" w:color="000000"/>
              <w:right w:val="single" w:sz="4" w:space="0" w:color="000000"/>
            </w:tcBorders>
            <w:vAlign w:val="center"/>
          </w:tcPr>
          <w:p w:rsidR="000B1EC0" w:rsidRPr="00762578" w:rsidRDefault="000B1EC0" w:rsidP="000B1EC0">
            <w:pPr>
              <w:spacing w:line="360" w:lineRule="auto"/>
              <w:ind w:firstLineChars="200" w:firstLine="480"/>
              <w:rPr>
                <w:rFonts w:ascii="仿宋_GB2312" w:eastAsia="仿宋_GB2312"/>
                <w:sz w:val="24"/>
              </w:rPr>
            </w:pPr>
          </w:p>
        </w:tc>
      </w:tr>
      <w:tr w:rsidR="000B1EC0" w:rsidRPr="00762578" w:rsidTr="00BE38B8">
        <w:trPr>
          <w:jc w:val="center"/>
        </w:trPr>
        <w:tc>
          <w:tcPr>
            <w:tcW w:w="1526" w:type="dxa"/>
            <w:vMerge/>
            <w:tcBorders>
              <w:top w:val="nil"/>
              <w:left w:val="single" w:sz="4" w:space="0" w:color="000000"/>
              <w:bottom w:val="single" w:sz="4" w:space="0" w:color="000000"/>
              <w:right w:val="single" w:sz="4" w:space="0" w:color="000000"/>
            </w:tcBorders>
            <w:vAlign w:val="center"/>
          </w:tcPr>
          <w:p w:rsidR="000B1EC0" w:rsidRPr="00762578" w:rsidRDefault="000B1EC0" w:rsidP="000B1EC0">
            <w:pPr>
              <w:spacing w:line="360" w:lineRule="auto"/>
              <w:ind w:firstLineChars="200" w:firstLine="480"/>
              <w:rPr>
                <w:rFonts w:ascii="仿宋_GB2312" w:eastAsia="仿宋_GB2312"/>
                <w:sz w:val="24"/>
              </w:rPr>
            </w:pPr>
          </w:p>
        </w:tc>
        <w:tc>
          <w:tcPr>
            <w:tcW w:w="908" w:type="dxa"/>
            <w:tcBorders>
              <w:top w:val="single" w:sz="4" w:space="0" w:color="000000"/>
              <w:left w:val="nil"/>
              <w:bottom w:val="single" w:sz="4" w:space="0" w:color="000000"/>
              <w:right w:val="single" w:sz="4" w:space="0" w:color="000000"/>
            </w:tcBorders>
            <w:vAlign w:val="center"/>
          </w:tcPr>
          <w:p w:rsidR="000B1EC0" w:rsidRPr="00762578" w:rsidRDefault="000B1EC0" w:rsidP="000B1EC0">
            <w:pPr>
              <w:spacing w:line="360" w:lineRule="auto"/>
              <w:ind w:firstLineChars="200" w:firstLine="480"/>
              <w:rPr>
                <w:rFonts w:ascii="仿宋_GB2312" w:eastAsia="仿宋_GB2312"/>
                <w:sz w:val="24"/>
              </w:rPr>
            </w:pPr>
            <w:r w:rsidRPr="00762578">
              <w:rPr>
                <w:rFonts w:ascii="仿宋_GB2312" w:eastAsia="仿宋_GB2312" w:hint="eastAsia"/>
                <w:sz w:val="24"/>
              </w:rPr>
              <w:t>2</w:t>
            </w:r>
          </w:p>
        </w:tc>
        <w:tc>
          <w:tcPr>
            <w:tcW w:w="1941" w:type="dxa"/>
            <w:tcBorders>
              <w:top w:val="single" w:sz="4" w:space="0" w:color="000000"/>
              <w:left w:val="nil"/>
              <w:bottom w:val="single" w:sz="4" w:space="0" w:color="000000"/>
              <w:right w:val="single" w:sz="4" w:space="0" w:color="000000"/>
            </w:tcBorders>
            <w:vAlign w:val="center"/>
          </w:tcPr>
          <w:p w:rsidR="000B1EC0" w:rsidRPr="00762578" w:rsidRDefault="000B1EC0" w:rsidP="000B1EC0">
            <w:pPr>
              <w:spacing w:line="360" w:lineRule="auto"/>
              <w:ind w:firstLineChars="200" w:firstLine="480"/>
              <w:rPr>
                <w:rFonts w:ascii="仿宋_GB2312" w:eastAsia="仿宋_GB2312"/>
                <w:sz w:val="24"/>
              </w:rPr>
            </w:pPr>
          </w:p>
        </w:tc>
        <w:tc>
          <w:tcPr>
            <w:tcW w:w="1733" w:type="dxa"/>
            <w:tcBorders>
              <w:top w:val="single" w:sz="4" w:space="0" w:color="000000"/>
              <w:left w:val="nil"/>
              <w:bottom w:val="single" w:sz="4" w:space="0" w:color="000000"/>
              <w:right w:val="single" w:sz="4" w:space="0" w:color="000000"/>
            </w:tcBorders>
            <w:vAlign w:val="center"/>
          </w:tcPr>
          <w:p w:rsidR="000B1EC0" w:rsidRPr="00762578" w:rsidRDefault="000B1EC0" w:rsidP="000B1EC0">
            <w:pPr>
              <w:spacing w:line="360" w:lineRule="auto"/>
              <w:ind w:firstLineChars="200" w:firstLine="480"/>
              <w:rPr>
                <w:rFonts w:ascii="仿宋_GB2312" w:eastAsia="仿宋_GB2312"/>
                <w:sz w:val="24"/>
              </w:rPr>
            </w:pPr>
          </w:p>
        </w:tc>
        <w:tc>
          <w:tcPr>
            <w:tcW w:w="2414" w:type="dxa"/>
            <w:gridSpan w:val="2"/>
            <w:tcBorders>
              <w:top w:val="single" w:sz="4" w:space="0" w:color="000000"/>
              <w:left w:val="nil"/>
              <w:bottom w:val="single" w:sz="4" w:space="0" w:color="000000"/>
              <w:right w:val="single" w:sz="4" w:space="0" w:color="000000"/>
            </w:tcBorders>
            <w:vAlign w:val="center"/>
          </w:tcPr>
          <w:p w:rsidR="000B1EC0" w:rsidRPr="00762578" w:rsidRDefault="000B1EC0" w:rsidP="000B1EC0">
            <w:pPr>
              <w:spacing w:line="360" w:lineRule="auto"/>
              <w:ind w:firstLineChars="200" w:firstLine="480"/>
              <w:rPr>
                <w:rFonts w:ascii="仿宋_GB2312" w:eastAsia="仿宋_GB2312"/>
                <w:sz w:val="24"/>
              </w:rPr>
            </w:pPr>
          </w:p>
        </w:tc>
      </w:tr>
      <w:tr w:rsidR="000B1EC0" w:rsidRPr="00762578" w:rsidTr="00BE38B8">
        <w:trPr>
          <w:trHeight w:val="3678"/>
          <w:jc w:val="center"/>
        </w:trPr>
        <w:tc>
          <w:tcPr>
            <w:tcW w:w="1526" w:type="dxa"/>
            <w:tcBorders>
              <w:top w:val="single" w:sz="4" w:space="0" w:color="000000"/>
              <w:left w:val="single" w:sz="4" w:space="0" w:color="000000"/>
              <w:bottom w:val="single" w:sz="4" w:space="0" w:color="000000"/>
              <w:right w:val="single" w:sz="4" w:space="0" w:color="000000"/>
            </w:tcBorders>
            <w:vAlign w:val="center"/>
          </w:tcPr>
          <w:p w:rsidR="000B1EC0" w:rsidRPr="00762578" w:rsidRDefault="000B1EC0" w:rsidP="000B1EC0">
            <w:pPr>
              <w:spacing w:line="360" w:lineRule="auto"/>
              <w:rPr>
                <w:rFonts w:ascii="仿宋_GB2312" w:eastAsia="仿宋_GB2312"/>
                <w:sz w:val="24"/>
              </w:rPr>
            </w:pPr>
            <w:r w:rsidRPr="00762578">
              <w:rPr>
                <w:rFonts w:ascii="仿宋_GB2312" w:eastAsia="仿宋_GB2312" w:hint="eastAsia"/>
                <w:sz w:val="24"/>
              </w:rPr>
              <w:t>作品内容简介（400字以内）</w:t>
            </w:r>
          </w:p>
        </w:tc>
        <w:tc>
          <w:tcPr>
            <w:tcW w:w="6996" w:type="dxa"/>
            <w:gridSpan w:val="5"/>
            <w:tcBorders>
              <w:top w:val="single" w:sz="4" w:space="0" w:color="000000"/>
              <w:left w:val="nil"/>
              <w:bottom w:val="single" w:sz="4" w:space="0" w:color="000000"/>
              <w:right w:val="single" w:sz="4" w:space="0" w:color="000000"/>
            </w:tcBorders>
            <w:vAlign w:val="center"/>
          </w:tcPr>
          <w:p w:rsidR="000B1EC0" w:rsidRPr="00762578" w:rsidRDefault="000B1EC0" w:rsidP="000B1EC0">
            <w:pPr>
              <w:spacing w:line="360" w:lineRule="auto"/>
              <w:ind w:firstLineChars="200" w:firstLine="480"/>
              <w:rPr>
                <w:rFonts w:ascii="仿宋_GB2312" w:eastAsia="仿宋_GB2312"/>
                <w:sz w:val="24"/>
              </w:rPr>
            </w:pPr>
          </w:p>
        </w:tc>
      </w:tr>
      <w:tr w:rsidR="000B1EC0" w:rsidRPr="00762578" w:rsidTr="00BE38B8">
        <w:trPr>
          <w:trHeight w:val="2737"/>
          <w:jc w:val="center"/>
        </w:trPr>
        <w:tc>
          <w:tcPr>
            <w:tcW w:w="1526" w:type="dxa"/>
            <w:tcBorders>
              <w:top w:val="single" w:sz="4" w:space="0" w:color="000000"/>
              <w:left w:val="single" w:sz="4" w:space="0" w:color="000000"/>
              <w:bottom w:val="single" w:sz="4" w:space="0" w:color="000000"/>
              <w:right w:val="single" w:sz="4" w:space="0" w:color="000000"/>
            </w:tcBorders>
            <w:vAlign w:val="center"/>
          </w:tcPr>
          <w:p w:rsidR="000B1EC0" w:rsidRPr="00762578" w:rsidRDefault="000B1EC0" w:rsidP="000B1EC0">
            <w:pPr>
              <w:spacing w:line="360" w:lineRule="auto"/>
              <w:rPr>
                <w:rFonts w:ascii="仿宋_GB2312" w:eastAsia="仿宋_GB2312"/>
                <w:sz w:val="24"/>
              </w:rPr>
            </w:pPr>
            <w:r w:rsidRPr="00762578">
              <w:rPr>
                <w:rFonts w:ascii="仿宋_GB2312" w:eastAsia="仿宋_GB2312" w:hint="eastAsia"/>
                <w:sz w:val="24"/>
              </w:rPr>
              <w:t>主要创新点（200字以内）</w:t>
            </w:r>
          </w:p>
        </w:tc>
        <w:tc>
          <w:tcPr>
            <w:tcW w:w="6996" w:type="dxa"/>
            <w:gridSpan w:val="5"/>
            <w:tcBorders>
              <w:top w:val="single" w:sz="4" w:space="0" w:color="000000"/>
              <w:left w:val="nil"/>
              <w:bottom w:val="single" w:sz="4" w:space="0" w:color="000000"/>
              <w:right w:val="single" w:sz="4" w:space="0" w:color="000000"/>
            </w:tcBorders>
            <w:vAlign w:val="center"/>
          </w:tcPr>
          <w:p w:rsidR="000B1EC0" w:rsidRPr="00762578" w:rsidRDefault="000B1EC0" w:rsidP="000B1EC0">
            <w:pPr>
              <w:spacing w:line="360" w:lineRule="auto"/>
              <w:ind w:firstLineChars="200" w:firstLine="480"/>
              <w:rPr>
                <w:rFonts w:ascii="仿宋_GB2312" w:eastAsia="仿宋_GB2312"/>
                <w:sz w:val="24"/>
              </w:rPr>
            </w:pPr>
          </w:p>
        </w:tc>
      </w:tr>
    </w:tbl>
    <w:p w:rsidR="000B1EC0" w:rsidRPr="00762578" w:rsidRDefault="000B1EC0" w:rsidP="000B1EC0">
      <w:pPr>
        <w:spacing w:line="400" w:lineRule="exact"/>
        <w:ind w:right="240" w:firstLineChars="200" w:firstLine="480"/>
        <w:jc w:val="left"/>
        <w:rPr>
          <w:rFonts w:ascii="宋体" w:hAnsi="宋体"/>
          <w:sz w:val="24"/>
        </w:rPr>
      </w:pPr>
    </w:p>
    <w:p w:rsidR="00186BA5" w:rsidRPr="00762578" w:rsidRDefault="00186BA5" w:rsidP="000B1EC0">
      <w:pPr>
        <w:spacing w:line="400" w:lineRule="exact"/>
        <w:ind w:right="240" w:firstLineChars="200" w:firstLine="480"/>
        <w:jc w:val="left"/>
        <w:rPr>
          <w:rFonts w:ascii="宋体" w:hAnsi="宋体"/>
          <w:sz w:val="24"/>
        </w:rPr>
      </w:pPr>
    </w:p>
    <w:p w:rsidR="000B1EC0" w:rsidRPr="00762578" w:rsidRDefault="000B1EC0" w:rsidP="000B1EC0">
      <w:pPr>
        <w:rPr>
          <w:rFonts w:ascii="仿宋_GB2312" w:eastAsia="仿宋_GB2312"/>
          <w:kern w:val="13"/>
          <w:sz w:val="28"/>
          <w:szCs w:val="28"/>
        </w:rPr>
      </w:pPr>
      <w:r w:rsidRPr="00762578">
        <w:rPr>
          <w:rFonts w:hint="eastAsia"/>
          <w:i/>
          <w:iCs/>
          <w:sz w:val="28"/>
          <w:szCs w:val="28"/>
        </w:rPr>
        <w:lastRenderedPageBreak/>
        <w:t>附录</w:t>
      </w:r>
      <w:r w:rsidRPr="00762578">
        <w:rPr>
          <w:rFonts w:hint="eastAsia"/>
          <w:i/>
          <w:iCs/>
          <w:sz w:val="28"/>
          <w:szCs w:val="28"/>
        </w:rPr>
        <w:t xml:space="preserve">2 </w:t>
      </w:r>
      <w:r w:rsidRPr="00762578">
        <w:rPr>
          <w:rFonts w:ascii="仿宋_GB2312" w:eastAsia="仿宋_GB2312" w:hint="eastAsia"/>
          <w:kern w:val="13"/>
          <w:sz w:val="28"/>
          <w:szCs w:val="28"/>
        </w:rPr>
        <w:t xml:space="preserve">        </w:t>
      </w:r>
    </w:p>
    <w:p w:rsidR="000B1EC0" w:rsidRPr="00762578" w:rsidRDefault="000B1EC0" w:rsidP="000B1EC0">
      <w:pPr>
        <w:jc w:val="center"/>
        <w:rPr>
          <w:rFonts w:ascii="仿宋_GB2312" w:eastAsia="仿宋_GB2312"/>
          <w:b/>
          <w:sz w:val="24"/>
        </w:rPr>
      </w:pPr>
      <w:r w:rsidRPr="00762578">
        <w:rPr>
          <w:rFonts w:ascii="仿宋_GB2312" w:eastAsia="仿宋_GB2312" w:hint="eastAsia"/>
          <w:b/>
          <w:sz w:val="24"/>
        </w:rPr>
        <w:t>参与高校回执单</w:t>
      </w:r>
    </w:p>
    <w:p w:rsidR="000B1EC0" w:rsidRPr="00762578" w:rsidRDefault="000B1EC0" w:rsidP="000B1EC0">
      <w:pPr>
        <w:adjustRightInd w:val="0"/>
        <w:snapToGrid w:val="0"/>
        <w:spacing w:line="300" w:lineRule="auto"/>
        <w:rPr>
          <w:rFonts w:ascii="仿宋_GB2312" w:eastAsia="仿宋_GB2312"/>
          <w:sz w:val="28"/>
          <w:szCs w:val="28"/>
        </w:rPr>
      </w:pPr>
      <w:r w:rsidRPr="00762578">
        <w:rPr>
          <w:rFonts w:ascii="仿宋_GB2312" w:eastAsia="仿宋_GB2312" w:hint="eastAsia"/>
          <w:sz w:val="28"/>
          <w:szCs w:val="28"/>
        </w:rPr>
        <w:t xml:space="preserve">    学校名称：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5"/>
        <w:gridCol w:w="3220"/>
        <w:gridCol w:w="1515"/>
        <w:gridCol w:w="2272"/>
      </w:tblGrid>
      <w:tr w:rsidR="000B1EC0" w:rsidRPr="00762578" w:rsidTr="00BE38B8">
        <w:trPr>
          <w:trHeight w:val="567"/>
          <w:jc w:val="center"/>
        </w:trPr>
        <w:tc>
          <w:tcPr>
            <w:tcW w:w="889" w:type="pct"/>
          </w:tcPr>
          <w:p w:rsidR="000B1EC0" w:rsidRPr="00762578" w:rsidRDefault="000B1EC0" w:rsidP="000B1EC0">
            <w:pPr>
              <w:adjustRightInd w:val="0"/>
              <w:snapToGrid w:val="0"/>
              <w:spacing w:line="300" w:lineRule="auto"/>
              <w:rPr>
                <w:rFonts w:ascii="仿宋_GB2312" w:eastAsia="仿宋_GB2312"/>
                <w:sz w:val="28"/>
                <w:szCs w:val="28"/>
              </w:rPr>
            </w:pPr>
            <w:r w:rsidRPr="00762578">
              <w:rPr>
                <w:rFonts w:ascii="仿宋_GB2312" w:eastAsia="仿宋_GB2312" w:hint="eastAsia"/>
                <w:sz w:val="28"/>
                <w:szCs w:val="28"/>
              </w:rPr>
              <w:t>姓    名</w:t>
            </w:r>
          </w:p>
        </w:tc>
        <w:tc>
          <w:tcPr>
            <w:tcW w:w="1889" w:type="pct"/>
          </w:tcPr>
          <w:p w:rsidR="000B1EC0" w:rsidRPr="00762578" w:rsidRDefault="000B1EC0" w:rsidP="000B1EC0">
            <w:pPr>
              <w:adjustRightInd w:val="0"/>
              <w:snapToGrid w:val="0"/>
              <w:spacing w:line="300" w:lineRule="auto"/>
              <w:rPr>
                <w:rFonts w:ascii="仿宋_GB2312" w:eastAsia="仿宋_GB2312"/>
                <w:sz w:val="28"/>
                <w:szCs w:val="28"/>
              </w:rPr>
            </w:pPr>
          </w:p>
        </w:tc>
        <w:tc>
          <w:tcPr>
            <w:tcW w:w="889" w:type="pct"/>
          </w:tcPr>
          <w:p w:rsidR="000B1EC0" w:rsidRPr="00762578" w:rsidRDefault="000B1EC0" w:rsidP="000B1EC0">
            <w:pPr>
              <w:adjustRightInd w:val="0"/>
              <w:snapToGrid w:val="0"/>
              <w:spacing w:line="300" w:lineRule="auto"/>
              <w:rPr>
                <w:rFonts w:ascii="仿宋_GB2312" w:eastAsia="仿宋_GB2312"/>
                <w:sz w:val="28"/>
                <w:szCs w:val="28"/>
              </w:rPr>
            </w:pPr>
            <w:r w:rsidRPr="00762578">
              <w:rPr>
                <w:rFonts w:ascii="仿宋_GB2312" w:eastAsia="仿宋_GB2312" w:hint="eastAsia"/>
                <w:sz w:val="28"/>
                <w:szCs w:val="28"/>
              </w:rPr>
              <w:t>工作部门</w:t>
            </w:r>
          </w:p>
        </w:tc>
        <w:tc>
          <w:tcPr>
            <w:tcW w:w="1333" w:type="pct"/>
          </w:tcPr>
          <w:p w:rsidR="000B1EC0" w:rsidRPr="00762578" w:rsidRDefault="000B1EC0" w:rsidP="000B1EC0">
            <w:pPr>
              <w:adjustRightInd w:val="0"/>
              <w:snapToGrid w:val="0"/>
              <w:spacing w:line="300" w:lineRule="auto"/>
              <w:rPr>
                <w:rFonts w:ascii="仿宋_GB2312" w:eastAsia="仿宋_GB2312"/>
                <w:sz w:val="28"/>
                <w:szCs w:val="28"/>
              </w:rPr>
            </w:pPr>
          </w:p>
        </w:tc>
      </w:tr>
      <w:tr w:rsidR="000B1EC0" w:rsidRPr="00762578" w:rsidTr="00BE38B8">
        <w:trPr>
          <w:trHeight w:val="567"/>
          <w:jc w:val="center"/>
        </w:trPr>
        <w:tc>
          <w:tcPr>
            <w:tcW w:w="889" w:type="pct"/>
          </w:tcPr>
          <w:p w:rsidR="000B1EC0" w:rsidRPr="00762578" w:rsidRDefault="000B1EC0" w:rsidP="000B1EC0">
            <w:pPr>
              <w:adjustRightInd w:val="0"/>
              <w:snapToGrid w:val="0"/>
              <w:spacing w:line="300" w:lineRule="auto"/>
              <w:rPr>
                <w:rFonts w:ascii="仿宋_GB2312" w:eastAsia="仿宋_GB2312"/>
                <w:sz w:val="28"/>
                <w:szCs w:val="28"/>
              </w:rPr>
            </w:pPr>
            <w:r w:rsidRPr="00762578">
              <w:rPr>
                <w:rFonts w:ascii="仿宋_GB2312" w:eastAsia="仿宋_GB2312" w:hint="eastAsia"/>
                <w:sz w:val="28"/>
                <w:szCs w:val="28"/>
              </w:rPr>
              <w:t>通讯地址</w:t>
            </w:r>
          </w:p>
        </w:tc>
        <w:tc>
          <w:tcPr>
            <w:tcW w:w="1889" w:type="pct"/>
          </w:tcPr>
          <w:p w:rsidR="000B1EC0" w:rsidRPr="00762578" w:rsidRDefault="000B1EC0" w:rsidP="000B1EC0">
            <w:pPr>
              <w:adjustRightInd w:val="0"/>
              <w:snapToGrid w:val="0"/>
              <w:spacing w:line="300" w:lineRule="auto"/>
              <w:rPr>
                <w:rFonts w:ascii="仿宋_GB2312" w:eastAsia="仿宋_GB2312"/>
                <w:sz w:val="28"/>
                <w:szCs w:val="28"/>
              </w:rPr>
            </w:pPr>
          </w:p>
        </w:tc>
        <w:tc>
          <w:tcPr>
            <w:tcW w:w="889" w:type="pct"/>
          </w:tcPr>
          <w:p w:rsidR="000B1EC0" w:rsidRPr="00762578" w:rsidRDefault="000B1EC0" w:rsidP="000B1EC0">
            <w:pPr>
              <w:adjustRightInd w:val="0"/>
              <w:snapToGrid w:val="0"/>
              <w:spacing w:line="300" w:lineRule="auto"/>
              <w:rPr>
                <w:rFonts w:ascii="仿宋_GB2312" w:eastAsia="仿宋_GB2312"/>
                <w:sz w:val="28"/>
                <w:szCs w:val="28"/>
              </w:rPr>
            </w:pPr>
            <w:r w:rsidRPr="00762578">
              <w:rPr>
                <w:rFonts w:ascii="仿宋_GB2312" w:eastAsia="仿宋_GB2312" w:hint="eastAsia"/>
                <w:sz w:val="28"/>
                <w:szCs w:val="28"/>
              </w:rPr>
              <w:t>邮政编码</w:t>
            </w:r>
          </w:p>
        </w:tc>
        <w:tc>
          <w:tcPr>
            <w:tcW w:w="1333" w:type="pct"/>
          </w:tcPr>
          <w:p w:rsidR="000B1EC0" w:rsidRPr="00762578" w:rsidRDefault="000B1EC0" w:rsidP="000B1EC0">
            <w:pPr>
              <w:adjustRightInd w:val="0"/>
              <w:snapToGrid w:val="0"/>
              <w:spacing w:line="300" w:lineRule="auto"/>
              <w:rPr>
                <w:rFonts w:ascii="仿宋_GB2312" w:eastAsia="仿宋_GB2312"/>
                <w:sz w:val="28"/>
                <w:szCs w:val="28"/>
              </w:rPr>
            </w:pPr>
          </w:p>
        </w:tc>
      </w:tr>
      <w:tr w:rsidR="000B1EC0" w:rsidRPr="00762578" w:rsidTr="00BE38B8">
        <w:trPr>
          <w:trHeight w:val="567"/>
          <w:jc w:val="center"/>
        </w:trPr>
        <w:tc>
          <w:tcPr>
            <w:tcW w:w="889" w:type="pct"/>
          </w:tcPr>
          <w:p w:rsidR="000B1EC0" w:rsidRPr="00762578" w:rsidRDefault="000B1EC0" w:rsidP="000B1EC0">
            <w:pPr>
              <w:adjustRightInd w:val="0"/>
              <w:snapToGrid w:val="0"/>
              <w:spacing w:line="300" w:lineRule="auto"/>
              <w:rPr>
                <w:rFonts w:ascii="仿宋_GB2312" w:eastAsia="仿宋_GB2312"/>
                <w:sz w:val="28"/>
                <w:szCs w:val="28"/>
              </w:rPr>
            </w:pPr>
            <w:r w:rsidRPr="00762578">
              <w:rPr>
                <w:rFonts w:ascii="仿宋_GB2312" w:eastAsia="仿宋_GB2312" w:hint="eastAsia"/>
                <w:sz w:val="28"/>
                <w:szCs w:val="28"/>
              </w:rPr>
              <w:t>办公电话</w:t>
            </w:r>
          </w:p>
        </w:tc>
        <w:tc>
          <w:tcPr>
            <w:tcW w:w="1889" w:type="pct"/>
          </w:tcPr>
          <w:p w:rsidR="000B1EC0" w:rsidRPr="00762578" w:rsidRDefault="000B1EC0" w:rsidP="000B1EC0">
            <w:pPr>
              <w:adjustRightInd w:val="0"/>
              <w:snapToGrid w:val="0"/>
              <w:spacing w:line="300" w:lineRule="auto"/>
              <w:rPr>
                <w:rFonts w:ascii="仿宋_GB2312" w:eastAsia="仿宋_GB2312"/>
                <w:sz w:val="28"/>
                <w:szCs w:val="28"/>
              </w:rPr>
            </w:pPr>
          </w:p>
        </w:tc>
        <w:tc>
          <w:tcPr>
            <w:tcW w:w="889" w:type="pct"/>
          </w:tcPr>
          <w:p w:rsidR="000B1EC0" w:rsidRPr="00762578" w:rsidRDefault="000B1EC0" w:rsidP="000B1EC0">
            <w:pPr>
              <w:adjustRightInd w:val="0"/>
              <w:snapToGrid w:val="0"/>
              <w:spacing w:line="300" w:lineRule="auto"/>
              <w:rPr>
                <w:rFonts w:ascii="仿宋_GB2312" w:eastAsia="仿宋_GB2312"/>
                <w:sz w:val="28"/>
                <w:szCs w:val="28"/>
              </w:rPr>
            </w:pPr>
            <w:r w:rsidRPr="00762578">
              <w:rPr>
                <w:rFonts w:ascii="仿宋_GB2312" w:eastAsia="仿宋_GB2312" w:hint="eastAsia"/>
                <w:sz w:val="28"/>
                <w:szCs w:val="28"/>
              </w:rPr>
              <w:t>传    真</w:t>
            </w:r>
          </w:p>
        </w:tc>
        <w:tc>
          <w:tcPr>
            <w:tcW w:w="1333" w:type="pct"/>
          </w:tcPr>
          <w:p w:rsidR="000B1EC0" w:rsidRPr="00762578" w:rsidRDefault="000B1EC0" w:rsidP="000B1EC0">
            <w:pPr>
              <w:adjustRightInd w:val="0"/>
              <w:snapToGrid w:val="0"/>
              <w:spacing w:line="300" w:lineRule="auto"/>
              <w:rPr>
                <w:rFonts w:ascii="仿宋_GB2312" w:eastAsia="仿宋_GB2312"/>
                <w:sz w:val="28"/>
                <w:szCs w:val="28"/>
              </w:rPr>
            </w:pPr>
          </w:p>
        </w:tc>
      </w:tr>
      <w:tr w:rsidR="000B1EC0" w:rsidRPr="00762578" w:rsidTr="00BE38B8">
        <w:trPr>
          <w:trHeight w:val="567"/>
          <w:jc w:val="center"/>
        </w:trPr>
        <w:tc>
          <w:tcPr>
            <w:tcW w:w="889" w:type="pct"/>
          </w:tcPr>
          <w:p w:rsidR="000B1EC0" w:rsidRPr="00762578" w:rsidRDefault="000B1EC0" w:rsidP="000B1EC0">
            <w:pPr>
              <w:adjustRightInd w:val="0"/>
              <w:snapToGrid w:val="0"/>
              <w:spacing w:line="300" w:lineRule="auto"/>
              <w:rPr>
                <w:rFonts w:ascii="仿宋_GB2312" w:eastAsia="仿宋_GB2312"/>
                <w:sz w:val="28"/>
                <w:szCs w:val="28"/>
              </w:rPr>
            </w:pPr>
            <w:r w:rsidRPr="00762578">
              <w:rPr>
                <w:rFonts w:ascii="仿宋_GB2312" w:eastAsia="仿宋_GB2312" w:hint="eastAsia"/>
                <w:sz w:val="28"/>
                <w:szCs w:val="28"/>
              </w:rPr>
              <w:t>手机号码</w:t>
            </w:r>
          </w:p>
        </w:tc>
        <w:tc>
          <w:tcPr>
            <w:tcW w:w="1889" w:type="pct"/>
          </w:tcPr>
          <w:p w:rsidR="000B1EC0" w:rsidRPr="00762578" w:rsidRDefault="000B1EC0" w:rsidP="000B1EC0">
            <w:pPr>
              <w:adjustRightInd w:val="0"/>
              <w:snapToGrid w:val="0"/>
              <w:spacing w:line="300" w:lineRule="auto"/>
              <w:rPr>
                <w:rFonts w:ascii="仿宋_GB2312" w:eastAsia="仿宋_GB2312"/>
                <w:sz w:val="28"/>
                <w:szCs w:val="28"/>
              </w:rPr>
            </w:pPr>
          </w:p>
        </w:tc>
        <w:tc>
          <w:tcPr>
            <w:tcW w:w="889" w:type="pct"/>
          </w:tcPr>
          <w:p w:rsidR="000B1EC0" w:rsidRPr="00762578" w:rsidRDefault="000B1EC0" w:rsidP="000B1EC0">
            <w:pPr>
              <w:adjustRightInd w:val="0"/>
              <w:snapToGrid w:val="0"/>
              <w:spacing w:line="300" w:lineRule="auto"/>
              <w:rPr>
                <w:rFonts w:ascii="仿宋_GB2312" w:eastAsia="仿宋_GB2312"/>
                <w:sz w:val="28"/>
                <w:szCs w:val="28"/>
              </w:rPr>
            </w:pPr>
            <w:r w:rsidRPr="00762578">
              <w:rPr>
                <w:rFonts w:ascii="仿宋_GB2312" w:eastAsia="仿宋_GB2312" w:hint="eastAsia"/>
                <w:sz w:val="28"/>
                <w:szCs w:val="28"/>
              </w:rPr>
              <w:t>电子邮箱</w:t>
            </w:r>
          </w:p>
        </w:tc>
        <w:tc>
          <w:tcPr>
            <w:tcW w:w="1333" w:type="pct"/>
          </w:tcPr>
          <w:p w:rsidR="000B1EC0" w:rsidRPr="00762578" w:rsidRDefault="000B1EC0" w:rsidP="000B1EC0">
            <w:pPr>
              <w:adjustRightInd w:val="0"/>
              <w:snapToGrid w:val="0"/>
              <w:spacing w:line="300" w:lineRule="auto"/>
              <w:rPr>
                <w:rFonts w:ascii="仿宋_GB2312" w:eastAsia="仿宋_GB2312"/>
                <w:sz w:val="28"/>
                <w:szCs w:val="28"/>
              </w:rPr>
            </w:pPr>
          </w:p>
        </w:tc>
      </w:tr>
      <w:tr w:rsidR="0081091E" w:rsidRPr="00762578" w:rsidTr="0081091E">
        <w:trPr>
          <w:trHeight w:val="567"/>
          <w:jc w:val="center"/>
        </w:trPr>
        <w:tc>
          <w:tcPr>
            <w:tcW w:w="889" w:type="pct"/>
          </w:tcPr>
          <w:p w:rsidR="0081091E" w:rsidRPr="00762578" w:rsidRDefault="0081091E" w:rsidP="000B1EC0">
            <w:pPr>
              <w:adjustRightInd w:val="0"/>
              <w:snapToGrid w:val="0"/>
              <w:spacing w:line="300" w:lineRule="auto"/>
              <w:rPr>
                <w:rFonts w:ascii="仿宋_GB2312" w:eastAsia="仿宋_GB2312"/>
                <w:sz w:val="28"/>
                <w:szCs w:val="28"/>
              </w:rPr>
            </w:pPr>
            <w:r w:rsidRPr="00762578">
              <w:rPr>
                <w:rFonts w:ascii="仿宋_GB2312" w:eastAsia="仿宋_GB2312" w:hint="eastAsia"/>
                <w:sz w:val="28"/>
                <w:szCs w:val="28"/>
              </w:rPr>
              <w:t>返程路线</w:t>
            </w:r>
          </w:p>
        </w:tc>
        <w:tc>
          <w:tcPr>
            <w:tcW w:w="4111" w:type="pct"/>
            <w:gridSpan w:val="3"/>
          </w:tcPr>
          <w:p w:rsidR="0081091E" w:rsidRPr="00762578" w:rsidRDefault="0081091E" w:rsidP="000B1EC0">
            <w:pPr>
              <w:adjustRightInd w:val="0"/>
              <w:snapToGrid w:val="0"/>
              <w:spacing w:line="300" w:lineRule="auto"/>
              <w:rPr>
                <w:rFonts w:ascii="仿宋_GB2312" w:eastAsia="仿宋_GB2312"/>
                <w:sz w:val="24"/>
              </w:rPr>
            </w:pPr>
            <w:r w:rsidRPr="00762578">
              <w:rPr>
                <w:rFonts w:ascii="仿宋_GB2312" w:eastAsia="仿宋_GB2312" w:hint="eastAsia"/>
                <w:sz w:val="24"/>
              </w:rPr>
              <w:t>1.从烟台返程（飞机    火车    汽车  ）</w:t>
            </w:r>
          </w:p>
          <w:p w:rsidR="0081091E" w:rsidRPr="00762578" w:rsidRDefault="0081091E" w:rsidP="000B1EC0">
            <w:pPr>
              <w:adjustRightInd w:val="0"/>
              <w:snapToGrid w:val="0"/>
              <w:spacing w:line="300" w:lineRule="auto"/>
              <w:rPr>
                <w:rFonts w:ascii="仿宋_GB2312" w:eastAsia="仿宋_GB2312"/>
                <w:sz w:val="24"/>
              </w:rPr>
            </w:pPr>
            <w:r w:rsidRPr="00762578">
              <w:rPr>
                <w:rFonts w:ascii="仿宋_GB2312" w:eastAsia="仿宋_GB2312" w:hint="eastAsia"/>
                <w:sz w:val="24"/>
              </w:rPr>
              <w:t>2.从青岛返程（飞机    火车    汽车  ）</w:t>
            </w:r>
          </w:p>
        </w:tc>
      </w:tr>
    </w:tbl>
    <w:p w:rsidR="000B1EC0" w:rsidRPr="00762578" w:rsidRDefault="000B1EC0" w:rsidP="000B1EC0">
      <w:pPr>
        <w:adjustRightInd w:val="0"/>
        <w:snapToGrid w:val="0"/>
        <w:spacing w:line="300" w:lineRule="auto"/>
        <w:rPr>
          <w:rFonts w:ascii="仿宋_GB2312" w:eastAsia="仿宋_GB2312" w:hAnsi="宋体" w:cs="宋体"/>
          <w:kern w:val="0"/>
          <w:sz w:val="28"/>
          <w:szCs w:val="28"/>
        </w:rPr>
      </w:pPr>
    </w:p>
    <w:p w:rsidR="000B1EC0" w:rsidRPr="00762578" w:rsidRDefault="000B1EC0" w:rsidP="000B1EC0">
      <w:pPr>
        <w:rPr>
          <w:i/>
          <w:iCs/>
          <w:sz w:val="30"/>
          <w:szCs w:val="30"/>
        </w:rPr>
      </w:pPr>
    </w:p>
    <w:p w:rsidR="000B1EC0" w:rsidRPr="00762578" w:rsidRDefault="000B1EC0" w:rsidP="000B1EC0">
      <w:pPr>
        <w:rPr>
          <w:i/>
          <w:iCs/>
          <w:sz w:val="28"/>
          <w:szCs w:val="28"/>
        </w:rPr>
      </w:pPr>
      <w:r w:rsidRPr="00762578">
        <w:rPr>
          <w:rFonts w:hint="eastAsia"/>
          <w:i/>
          <w:iCs/>
          <w:sz w:val="28"/>
          <w:szCs w:val="28"/>
        </w:rPr>
        <w:t>附录</w:t>
      </w:r>
      <w:r w:rsidRPr="00762578">
        <w:rPr>
          <w:rFonts w:hint="eastAsia"/>
          <w:i/>
          <w:iCs/>
          <w:sz w:val="28"/>
          <w:szCs w:val="28"/>
        </w:rPr>
        <w:t>3</w:t>
      </w:r>
    </w:p>
    <w:p w:rsidR="000B1EC0" w:rsidRPr="00762578" w:rsidRDefault="000B1EC0" w:rsidP="000B1EC0">
      <w:pPr>
        <w:spacing w:line="360" w:lineRule="auto"/>
        <w:jc w:val="center"/>
        <w:rPr>
          <w:rFonts w:ascii="仿宋_GB2312" w:eastAsia="仿宋_GB2312"/>
          <w:b/>
          <w:sz w:val="24"/>
        </w:rPr>
      </w:pPr>
      <w:r w:rsidRPr="00762578">
        <w:rPr>
          <w:rFonts w:ascii="仿宋_GB2312" w:eastAsia="仿宋_GB2312" w:hint="eastAsia"/>
          <w:b/>
          <w:sz w:val="24"/>
        </w:rPr>
        <w:t>各高校参赛师生统计表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716"/>
        <w:gridCol w:w="1716"/>
        <w:gridCol w:w="1716"/>
        <w:gridCol w:w="1716"/>
      </w:tblGrid>
      <w:tr w:rsidR="000B1EC0" w:rsidRPr="00762578" w:rsidTr="00BE38B8">
        <w:tc>
          <w:tcPr>
            <w:tcW w:w="1872" w:type="dxa"/>
            <w:shd w:val="clear" w:color="auto" w:fill="auto"/>
          </w:tcPr>
          <w:p w:rsidR="000B1EC0" w:rsidRPr="00762578" w:rsidRDefault="000B1EC0" w:rsidP="000B1EC0">
            <w:pPr>
              <w:spacing w:line="360" w:lineRule="auto"/>
              <w:ind w:firstLineChars="200" w:firstLine="480"/>
              <w:rPr>
                <w:rFonts w:ascii="仿宋_GB2312" w:eastAsia="仿宋_GB2312"/>
                <w:sz w:val="24"/>
              </w:rPr>
            </w:pPr>
            <w:r w:rsidRPr="00762578">
              <w:rPr>
                <w:rFonts w:ascii="仿宋_GB2312" w:eastAsia="仿宋_GB2312" w:hint="eastAsia"/>
                <w:sz w:val="24"/>
              </w:rPr>
              <w:t>参与高校</w:t>
            </w:r>
          </w:p>
        </w:tc>
        <w:tc>
          <w:tcPr>
            <w:tcW w:w="7756" w:type="dxa"/>
            <w:gridSpan w:val="4"/>
            <w:shd w:val="clear" w:color="auto" w:fill="auto"/>
          </w:tcPr>
          <w:p w:rsidR="000B1EC0" w:rsidRPr="00762578" w:rsidRDefault="000B1EC0" w:rsidP="000B1EC0">
            <w:pPr>
              <w:spacing w:line="360" w:lineRule="auto"/>
              <w:ind w:firstLineChars="200" w:firstLine="480"/>
              <w:rPr>
                <w:rFonts w:ascii="仿宋_GB2312" w:eastAsia="仿宋_GB2312"/>
                <w:sz w:val="24"/>
              </w:rPr>
            </w:pPr>
          </w:p>
        </w:tc>
      </w:tr>
      <w:tr w:rsidR="000B1EC0" w:rsidRPr="00762578" w:rsidTr="00BE38B8">
        <w:tc>
          <w:tcPr>
            <w:tcW w:w="1872" w:type="dxa"/>
            <w:shd w:val="clear" w:color="auto" w:fill="auto"/>
          </w:tcPr>
          <w:p w:rsidR="000B1EC0" w:rsidRPr="00762578" w:rsidRDefault="000B1EC0" w:rsidP="000B1EC0">
            <w:pPr>
              <w:spacing w:line="360" w:lineRule="auto"/>
              <w:ind w:firstLineChars="200" w:firstLine="480"/>
              <w:rPr>
                <w:rFonts w:ascii="仿宋_GB2312" w:eastAsia="仿宋_GB2312"/>
                <w:sz w:val="24"/>
              </w:rPr>
            </w:pPr>
            <w:r w:rsidRPr="00762578">
              <w:rPr>
                <w:rFonts w:ascii="仿宋_GB2312" w:eastAsia="仿宋_GB2312" w:hint="eastAsia"/>
                <w:sz w:val="24"/>
              </w:rPr>
              <w:t>队号</w:t>
            </w:r>
          </w:p>
        </w:tc>
        <w:tc>
          <w:tcPr>
            <w:tcW w:w="1939" w:type="dxa"/>
            <w:shd w:val="clear" w:color="auto" w:fill="auto"/>
          </w:tcPr>
          <w:p w:rsidR="000B1EC0" w:rsidRPr="00762578" w:rsidRDefault="000B1EC0" w:rsidP="000B1EC0">
            <w:pPr>
              <w:spacing w:line="360" w:lineRule="auto"/>
              <w:ind w:firstLineChars="200" w:firstLine="480"/>
              <w:rPr>
                <w:rFonts w:ascii="仿宋_GB2312" w:eastAsia="仿宋_GB2312"/>
                <w:sz w:val="24"/>
              </w:rPr>
            </w:pPr>
            <w:r w:rsidRPr="00762578">
              <w:rPr>
                <w:rFonts w:ascii="仿宋_GB2312" w:eastAsia="仿宋_GB2312" w:hint="eastAsia"/>
                <w:sz w:val="24"/>
              </w:rPr>
              <w:t>参赛人员</w:t>
            </w:r>
          </w:p>
        </w:tc>
        <w:tc>
          <w:tcPr>
            <w:tcW w:w="1939" w:type="dxa"/>
            <w:shd w:val="clear" w:color="auto" w:fill="auto"/>
          </w:tcPr>
          <w:p w:rsidR="000B1EC0" w:rsidRPr="00762578" w:rsidRDefault="000B1EC0" w:rsidP="000B1EC0">
            <w:pPr>
              <w:spacing w:line="360" w:lineRule="auto"/>
              <w:ind w:firstLineChars="200" w:firstLine="480"/>
              <w:rPr>
                <w:rFonts w:ascii="仿宋_GB2312" w:eastAsia="仿宋_GB2312"/>
                <w:sz w:val="24"/>
              </w:rPr>
            </w:pPr>
            <w:r w:rsidRPr="00762578">
              <w:rPr>
                <w:rFonts w:ascii="仿宋_GB2312" w:eastAsia="仿宋_GB2312" w:hint="eastAsia"/>
                <w:sz w:val="24"/>
              </w:rPr>
              <w:t>联系方式</w:t>
            </w:r>
          </w:p>
        </w:tc>
        <w:tc>
          <w:tcPr>
            <w:tcW w:w="1939" w:type="dxa"/>
            <w:shd w:val="clear" w:color="auto" w:fill="auto"/>
          </w:tcPr>
          <w:p w:rsidR="000B1EC0" w:rsidRPr="00762578" w:rsidRDefault="000B1EC0" w:rsidP="000B1EC0">
            <w:pPr>
              <w:spacing w:line="360" w:lineRule="auto"/>
              <w:ind w:firstLineChars="200" w:firstLine="480"/>
              <w:rPr>
                <w:rFonts w:ascii="仿宋_GB2312" w:eastAsia="仿宋_GB2312"/>
                <w:sz w:val="24"/>
              </w:rPr>
            </w:pPr>
            <w:r w:rsidRPr="00762578">
              <w:rPr>
                <w:rFonts w:ascii="仿宋_GB2312" w:eastAsia="仿宋_GB2312" w:hint="eastAsia"/>
                <w:sz w:val="24"/>
              </w:rPr>
              <w:t>职称</w:t>
            </w:r>
          </w:p>
        </w:tc>
        <w:tc>
          <w:tcPr>
            <w:tcW w:w="1939" w:type="dxa"/>
            <w:shd w:val="clear" w:color="auto" w:fill="auto"/>
          </w:tcPr>
          <w:p w:rsidR="000B1EC0" w:rsidRPr="00762578" w:rsidRDefault="000B1EC0" w:rsidP="000B1EC0">
            <w:pPr>
              <w:spacing w:line="360" w:lineRule="auto"/>
              <w:ind w:firstLineChars="200" w:firstLine="480"/>
              <w:rPr>
                <w:rFonts w:ascii="仿宋_GB2312" w:eastAsia="仿宋_GB2312"/>
                <w:sz w:val="24"/>
              </w:rPr>
            </w:pPr>
            <w:r w:rsidRPr="00762578">
              <w:rPr>
                <w:rFonts w:ascii="仿宋_GB2312" w:eastAsia="仿宋_GB2312" w:hint="eastAsia"/>
                <w:sz w:val="24"/>
              </w:rPr>
              <w:t>带队教师</w:t>
            </w:r>
          </w:p>
        </w:tc>
      </w:tr>
      <w:tr w:rsidR="000B1EC0" w:rsidRPr="00762578" w:rsidTr="00BE38B8">
        <w:tc>
          <w:tcPr>
            <w:tcW w:w="1872" w:type="dxa"/>
            <w:vMerge w:val="restart"/>
            <w:shd w:val="clear" w:color="auto" w:fill="auto"/>
          </w:tcPr>
          <w:p w:rsidR="000B1EC0" w:rsidRPr="00762578" w:rsidRDefault="000B1EC0" w:rsidP="000B1EC0">
            <w:pPr>
              <w:spacing w:line="360" w:lineRule="auto"/>
              <w:ind w:firstLineChars="200" w:firstLine="480"/>
              <w:rPr>
                <w:rFonts w:ascii="仿宋_GB2312" w:eastAsia="仿宋_GB2312"/>
                <w:sz w:val="24"/>
              </w:rPr>
            </w:pPr>
          </w:p>
          <w:p w:rsidR="000B1EC0" w:rsidRPr="00762578" w:rsidRDefault="000B1EC0" w:rsidP="000B1EC0">
            <w:pPr>
              <w:spacing w:line="360" w:lineRule="auto"/>
              <w:ind w:firstLineChars="200" w:firstLine="480"/>
              <w:rPr>
                <w:rFonts w:ascii="仿宋_GB2312" w:eastAsia="仿宋_GB2312"/>
                <w:sz w:val="24"/>
              </w:rPr>
            </w:pPr>
            <w:r w:rsidRPr="00762578">
              <w:rPr>
                <w:rFonts w:ascii="仿宋_GB2312" w:eastAsia="仿宋_GB2312" w:hint="eastAsia"/>
                <w:sz w:val="24"/>
              </w:rPr>
              <w:t>1</w:t>
            </w:r>
          </w:p>
          <w:p w:rsidR="000B1EC0" w:rsidRPr="00762578" w:rsidRDefault="000B1EC0" w:rsidP="000B1EC0">
            <w:pPr>
              <w:spacing w:line="360" w:lineRule="auto"/>
              <w:ind w:firstLineChars="200" w:firstLine="480"/>
              <w:rPr>
                <w:rFonts w:ascii="仿宋_GB2312" w:eastAsia="仿宋_GB2312"/>
                <w:sz w:val="24"/>
              </w:rPr>
            </w:pPr>
          </w:p>
        </w:tc>
        <w:tc>
          <w:tcPr>
            <w:tcW w:w="1939" w:type="dxa"/>
            <w:shd w:val="clear" w:color="auto" w:fill="auto"/>
          </w:tcPr>
          <w:p w:rsidR="000B1EC0" w:rsidRPr="00762578" w:rsidRDefault="000B1EC0" w:rsidP="000B1EC0">
            <w:pPr>
              <w:spacing w:line="360" w:lineRule="auto"/>
              <w:ind w:firstLineChars="200" w:firstLine="480"/>
              <w:rPr>
                <w:rFonts w:ascii="仿宋_GB2312" w:eastAsia="仿宋_GB2312"/>
                <w:sz w:val="24"/>
              </w:rPr>
            </w:pPr>
          </w:p>
        </w:tc>
        <w:tc>
          <w:tcPr>
            <w:tcW w:w="1939" w:type="dxa"/>
            <w:shd w:val="clear" w:color="auto" w:fill="auto"/>
          </w:tcPr>
          <w:p w:rsidR="000B1EC0" w:rsidRPr="00762578" w:rsidRDefault="000B1EC0" w:rsidP="000B1EC0">
            <w:pPr>
              <w:spacing w:line="360" w:lineRule="auto"/>
              <w:ind w:firstLineChars="200" w:firstLine="480"/>
              <w:rPr>
                <w:rFonts w:ascii="仿宋_GB2312" w:eastAsia="仿宋_GB2312"/>
                <w:sz w:val="24"/>
              </w:rPr>
            </w:pPr>
          </w:p>
        </w:tc>
        <w:tc>
          <w:tcPr>
            <w:tcW w:w="1939" w:type="dxa"/>
            <w:shd w:val="clear" w:color="auto" w:fill="auto"/>
          </w:tcPr>
          <w:p w:rsidR="000B1EC0" w:rsidRPr="00762578" w:rsidRDefault="000B1EC0" w:rsidP="000B1EC0">
            <w:pPr>
              <w:spacing w:line="360" w:lineRule="auto"/>
              <w:ind w:firstLineChars="200" w:firstLine="480"/>
              <w:rPr>
                <w:rFonts w:ascii="仿宋_GB2312" w:eastAsia="仿宋_GB2312"/>
                <w:sz w:val="24"/>
              </w:rPr>
            </w:pPr>
          </w:p>
        </w:tc>
        <w:tc>
          <w:tcPr>
            <w:tcW w:w="1939" w:type="dxa"/>
            <w:vMerge w:val="restart"/>
            <w:shd w:val="clear" w:color="auto" w:fill="auto"/>
          </w:tcPr>
          <w:p w:rsidR="000B1EC0" w:rsidRPr="00762578" w:rsidRDefault="000B1EC0" w:rsidP="000B1EC0">
            <w:pPr>
              <w:spacing w:line="360" w:lineRule="auto"/>
              <w:ind w:firstLineChars="200" w:firstLine="480"/>
              <w:rPr>
                <w:rFonts w:ascii="仿宋_GB2312" w:eastAsia="仿宋_GB2312"/>
                <w:sz w:val="24"/>
              </w:rPr>
            </w:pPr>
          </w:p>
        </w:tc>
      </w:tr>
      <w:tr w:rsidR="000B1EC0" w:rsidRPr="00762578" w:rsidTr="00BE38B8">
        <w:tc>
          <w:tcPr>
            <w:tcW w:w="1872" w:type="dxa"/>
            <w:vMerge/>
            <w:shd w:val="clear" w:color="auto" w:fill="auto"/>
          </w:tcPr>
          <w:p w:rsidR="000B1EC0" w:rsidRPr="00762578" w:rsidRDefault="000B1EC0" w:rsidP="000B1EC0">
            <w:pPr>
              <w:spacing w:line="360" w:lineRule="auto"/>
              <w:ind w:firstLineChars="200" w:firstLine="480"/>
              <w:rPr>
                <w:rFonts w:ascii="仿宋_GB2312" w:eastAsia="仿宋_GB2312"/>
                <w:sz w:val="24"/>
              </w:rPr>
            </w:pPr>
          </w:p>
        </w:tc>
        <w:tc>
          <w:tcPr>
            <w:tcW w:w="1939" w:type="dxa"/>
            <w:shd w:val="clear" w:color="auto" w:fill="auto"/>
          </w:tcPr>
          <w:p w:rsidR="000B1EC0" w:rsidRPr="00762578" w:rsidRDefault="000B1EC0" w:rsidP="000B1EC0">
            <w:pPr>
              <w:spacing w:line="360" w:lineRule="auto"/>
              <w:ind w:firstLineChars="200" w:firstLine="480"/>
              <w:rPr>
                <w:rFonts w:ascii="仿宋_GB2312" w:eastAsia="仿宋_GB2312"/>
                <w:sz w:val="24"/>
              </w:rPr>
            </w:pPr>
          </w:p>
        </w:tc>
        <w:tc>
          <w:tcPr>
            <w:tcW w:w="1939" w:type="dxa"/>
            <w:shd w:val="clear" w:color="auto" w:fill="auto"/>
          </w:tcPr>
          <w:p w:rsidR="000B1EC0" w:rsidRPr="00762578" w:rsidRDefault="000B1EC0" w:rsidP="000B1EC0">
            <w:pPr>
              <w:spacing w:line="360" w:lineRule="auto"/>
              <w:ind w:firstLineChars="200" w:firstLine="480"/>
              <w:rPr>
                <w:rFonts w:ascii="仿宋_GB2312" w:eastAsia="仿宋_GB2312"/>
                <w:sz w:val="24"/>
              </w:rPr>
            </w:pPr>
          </w:p>
        </w:tc>
        <w:tc>
          <w:tcPr>
            <w:tcW w:w="1939" w:type="dxa"/>
            <w:shd w:val="clear" w:color="auto" w:fill="auto"/>
          </w:tcPr>
          <w:p w:rsidR="000B1EC0" w:rsidRPr="00762578" w:rsidRDefault="000B1EC0" w:rsidP="000B1EC0">
            <w:pPr>
              <w:spacing w:line="360" w:lineRule="auto"/>
              <w:ind w:firstLineChars="200" w:firstLine="480"/>
              <w:rPr>
                <w:rFonts w:ascii="仿宋_GB2312" w:eastAsia="仿宋_GB2312"/>
                <w:sz w:val="24"/>
              </w:rPr>
            </w:pPr>
          </w:p>
        </w:tc>
        <w:tc>
          <w:tcPr>
            <w:tcW w:w="1939" w:type="dxa"/>
            <w:vMerge/>
            <w:shd w:val="clear" w:color="auto" w:fill="auto"/>
          </w:tcPr>
          <w:p w:rsidR="000B1EC0" w:rsidRPr="00762578" w:rsidRDefault="000B1EC0" w:rsidP="000B1EC0">
            <w:pPr>
              <w:spacing w:line="360" w:lineRule="auto"/>
              <w:ind w:firstLineChars="200" w:firstLine="480"/>
              <w:rPr>
                <w:rFonts w:ascii="仿宋_GB2312" w:eastAsia="仿宋_GB2312"/>
                <w:sz w:val="24"/>
              </w:rPr>
            </w:pPr>
          </w:p>
        </w:tc>
      </w:tr>
      <w:tr w:rsidR="000B1EC0" w:rsidRPr="00762578" w:rsidTr="00BE38B8">
        <w:tc>
          <w:tcPr>
            <w:tcW w:w="1872" w:type="dxa"/>
            <w:vMerge/>
            <w:shd w:val="clear" w:color="auto" w:fill="auto"/>
          </w:tcPr>
          <w:p w:rsidR="000B1EC0" w:rsidRPr="00762578" w:rsidRDefault="000B1EC0" w:rsidP="000B1EC0">
            <w:pPr>
              <w:spacing w:line="360" w:lineRule="auto"/>
              <w:ind w:firstLineChars="200" w:firstLine="480"/>
              <w:rPr>
                <w:rFonts w:ascii="仿宋_GB2312" w:eastAsia="仿宋_GB2312"/>
                <w:sz w:val="24"/>
              </w:rPr>
            </w:pPr>
          </w:p>
        </w:tc>
        <w:tc>
          <w:tcPr>
            <w:tcW w:w="1939" w:type="dxa"/>
            <w:shd w:val="clear" w:color="auto" w:fill="auto"/>
          </w:tcPr>
          <w:p w:rsidR="000B1EC0" w:rsidRPr="00762578" w:rsidRDefault="000B1EC0" w:rsidP="000B1EC0">
            <w:pPr>
              <w:spacing w:line="360" w:lineRule="auto"/>
              <w:ind w:firstLineChars="200" w:firstLine="480"/>
              <w:rPr>
                <w:rFonts w:ascii="仿宋_GB2312" w:eastAsia="仿宋_GB2312"/>
                <w:sz w:val="24"/>
              </w:rPr>
            </w:pPr>
          </w:p>
        </w:tc>
        <w:tc>
          <w:tcPr>
            <w:tcW w:w="1939" w:type="dxa"/>
            <w:shd w:val="clear" w:color="auto" w:fill="auto"/>
          </w:tcPr>
          <w:p w:rsidR="000B1EC0" w:rsidRPr="00762578" w:rsidRDefault="000B1EC0" w:rsidP="000B1EC0">
            <w:pPr>
              <w:spacing w:line="360" w:lineRule="auto"/>
              <w:ind w:firstLineChars="200" w:firstLine="480"/>
              <w:rPr>
                <w:rFonts w:ascii="仿宋_GB2312" w:eastAsia="仿宋_GB2312"/>
                <w:sz w:val="24"/>
              </w:rPr>
            </w:pPr>
          </w:p>
        </w:tc>
        <w:tc>
          <w:tcPr>
            <w:tcW w:w="1939" w:type="dxa"/>
            <w:shd w:val="clear" w:color="auto" w:fill="auto"/>
          </w:tcPr>
          <w:p w:rsidR="000B1EC0" w:rsidRPr="00762578" w:rsidRDefault="000B1EC0" w:rsidP="000B1EC0">
            <w:pPr>
              <w:spacing w:line="360" w:lineRule="auto"/>
              <w:ind w:firstLineChars="200" w:firstLine="480"/>
              <w:rPr>
                <w:rFonts w:ascii="仿宋_GB2312" w:eastAsia="仿宋_GB2312"/>
                <w:sz w:val="24"/>
              </w:rPr>
            </w:pPr>
          </w:p>
        </w:tc>
        <w:tc>
          <w:tcPr>
            <w:tcW w:w="1939" w:type="dxa"/>
            <w:vMerge/>
            <w:shd w:val="clear" w:color="auto" w:fill="auto"/>
          </w:tcPr>
          <w:p w:rsidR="000B1EC0" w:rsidRPr="00762578" w:rsidRDefault="000B1EC0" w:rsidP="000B1EC0">
            <w:pPr>
              <w:spacing w:line="360" w:lineRule="auto"/>
              <w:ind w:firstLineChars="200" w:firstLine="480"/>
              <w:rPr>
                <w:rFonts w:ascii="仿宋_GB2312" w:eastAsia="仿宋_GB2312"/>
                <w:sz w:val="24"/>
              </w:rPr>
            </w:pPr>
          </w:p>
        </w:tc>
      </w:tr>
      <w:tr w:rsidR="000B1EC0" w:rsidRPr="00762578" w:rsidTr="00BE38B8">
        <w:tc>
          <w:tcPr>
            <w:tcW w:w="1872" w:type="dxa"/>
            <w:vMerge w:val="restart"/>
            <w:shd w:val="clear" w:color="auto" w:fill="auto"/>
          </w:tcPr>
          <w:p w:rsidR="000B1EC0" w:rsidRPr="00762578" w:rsidRDefault="000B1EC0" w:rsidP="000B1EC0">
            <w:pPr>
              <w:spacing w:line="360" w:lineRule="auto"/>
              <w:ind w:firstLineChars="200" w:firstLine="480"/>
              <w:rPr>
                <w:rFonts w:ascii="仿宋_GB2312" w:eastAsia="仿宋_GB2312"/>
                <w:sz w:val="24"/>
              </w:rPr>
            </w:pPr>
          </w:p>
          <w:p w:rsidR="000B1EC0" w:rsidRPr="00762578" w:rsidRDefault="000B1EC0" w:rsidP="000B1EC0">
            <w:pPr>
              <w:spacing w:line="360" w:lineRule="auto"/>
              <w:ind w:firstLineChars="200" w:firstLine="480"/>
              <w:rPr>
                <w:rFonts w:ascii="仿宋_GB2312" w:eastAsia="仿宋_GB2312"/>
                <w:sz w:val="24"/>
              </w:rPr>
            </w:pPr>
            <w:r w:rsidRPr="00762578">
              <w:rPr>
                <w:rFonts w:ascii="仿宋_GB2312" w:eastAsia="仿宋_GB2312" w:hint="eastAsia"/>
                <w:sz w:val="24"/>
              </w:rPr>
              <w:t>2</w:t>
            </w:r>
          </w:p>
        </w:tc>
        <w:tc>
          <w:tcPr>
            <w:tcW w:w="1939" w:type="dxa"/>
            <w:shd w:val="clear" w:color="auto" w:fill="auto"/>
          </w:tcPr>
          <w:p w:rsidR="000B1EC0" w:rsidRPr="00762578" w:rsidRDefault="000B1EC0" w:rsidP="000B1EC0">
            <w:pPr>
              <w:spacing w:line="360" w:lineRule="auto"/>
              <w:ind w:firstLineChars="200" w:firstLine="480"/>
              <w:rPr>
                <w:rFonts w:ascii="仿宋_GB2312" w:eastAsia="仿宋_GB2312"/>
                <w:sz w:val="24"/>
              </w:rPr>
            </w:pPr>
          </w:p>
        </w:tc>
        <w:tc>
          <w:tcPr>
            <w:tcW w:w="1939" w:type="dxa"/>
            <w:shd w:val="clear" w:color="auto" w:fill="auto"/>
          </w:tcPr>
          <w:p w:rsidR="000B1EC0" w:rsidRPr="00762578" w:rsidRDefault="000B1EC0" w:rsidP="000B1EC0">
            <w:pPr>
              <w:spacing w:line="360" w:lineRule="auto"/>
              <w:ind w:firstLineChars="200" w:firstLine="480"/>
              <w:rPr>
                <w:rFonts w:ascii="仿宋_GB2312" w:eastAsia="仿宋_GB2312"/>
                <w:sz w:val="24"/>
              </w:rPr>
            </w:pPr>
          </w:p>
        </w:tc>
        <w:tc>
          <w:tcPr>
            <w:tcW w:w="1939" w:type="dxa"/>
            <w:shd w:val="clear" w:color="auto" w:fill="auto"/>
          </w:tcPr>
          <w:p w:rsidR="000B1EC0" w:rsidRPr="00762578" w:rsidRDefault="000B1EC0" w:rsidP="000B1EC0">
            <w:pPr>
              <w:spacing w:line="360" w:lineRule="auto"/>
              <w:ind w:firstLineChars="200" w:firstLine="480"/>
              <w:rPr>
                <w:rFonts w:ascii="仿宋_GB2312" w:eastAsia="仿宋_GB2312"/>
                <w:sz w:val="24"/>
              </w:rPr>
            </w:pPr>
          </w:p>
        </w:tc>
        <w:tc>
          <w:tcPr>
            <w:tcW w:w="1939" w:type="dxa"/>
            <w:vMerge w:val="restart"/>
            <w:shd w:val="clear" w:color="auto" w:fill="auto"/>
          </w:tcPr>
          <w:p w:rsidR="000B1EC0" w:rsidRPr="00762578" w:rsidRDefault="000B1EC0" w:rsidP="000B1EC0">
            <w:pPr>
              <w:spacing w:line="360" w:lineRule="auto"/>
              <w:ind w:firstLineChars="200" w:firstLine="480"/>
              <w:rPr>
                <w:rFonts w:ascii="仿宋_GB2312" w:eastAsia="仿宋_GB2312"/>
                <w:sz w:val="24"/>
              </w:rPr>
            </w:pPr>
          </w:p>
        </w:tc>
      </w:tr>
      <w:tr w:rsidR="000B1EC0" w:rsidRPr="00762578" w:rsidTr="00BE38B8">
        <w:tc>
          <w:tcPr>
            <w:tcW w:w="1872" w:type="dxa"/>
            <w:vMerge/>
            <w:shd w:val="clear" w:color="auto" w:fill="auto"/>
          </w:tcPr>
          <w:p w:rsidR="000B1EC0" w:rsidRPr="00762578" w:rsidRDefault="000B1EC0" w:rsidP="000B1EC0">
            <w:pPr>
              <w:spacing w:line="360" w:lineRule="auto"/>
              <w:ind w:firstLineChars="200" w:firstLine="480"/>
              <w:rPr>
                <w:rFonts w:ascii="仿宋_GB2312" w:eastAsia="仿宋_GB2312"/>
                <w:sz w:val="24"/>
              </w:rPr>
            </w:pPr>
          </w:p>
        </w:tc>
        <w:tc>
          <w:tcPr>
            <w:tcW w:w="1939" w:type="dxa"/>
            <w:shd w:val="clear" w:color="auto" w:fill="auto"/>
          </w:tcPr>
          <w:p w:rsidR="000B1EC0" w:rsidRPr="00762578" w:rsidRDefault="000B1EC0" w:rsidP="000B1EC0">
            <w:pPr>
              <w:spacing w:line="360" w:lineRule="auto"/>
              <w:ind w:firstLineChars="200" w:firstLine="480"/>
              <w:rPr>
                <w:rFonts w:ascii="仿宋_GB2312" w:eastAsia="仿宋_GB2312"/>
                <w:sz w:val="24"/>
              </w:rPr>
            </w:pPr>
          </w:p>
        </w:tc>
        <w:tc>
          <w:tcPr>
            <w:tcW w:w="1939" w:type="dxa"/>
            <w:shd w:val="clear" w:color="auto" w:fill="auto"/>
          </w:tcPr>
          <w:p w:rsidR="000B1EC0" w:rsidRPr="00762578" w:rsidRDefault="000B1EC0" w:rsidP="000B1EC0">
            <w:pPr>
              <w:spacing w:line="360" w:lineRule="auto"/>
              <w:ind w:firstLineChars="200" w:firstLine="480"/>
              <w:rPr>
                <w:rFonts w:ascii="仿宋_GB2312" w:eastAsia="仿宋_GB2312"/>
                <w:sz w:val="24"/>
              </w:rPr>
            </w:pPr>
          </w:p>
        </w:tc>
        <w:tc>
          <w:tcPr>
            <w:tcW w:w="1939" w:type="dxa"/>
            <w:shd w:val="clear" w:color="auto" w:fill="auto"/>
          </w:tcPr>
          <w:p w:rsidR="000B1EC0" w:rsidRPr="00762578" w:rsidRDefault="000B1EC0" w:rsidP="000B1EC0">
            <w:pPr>
              <w:spacing w:line="360" w:lineRule="auto"/>
              <w:ind w:firstLineChars="200" w:firstLine="480"/>
              <w:rPr>
                <w:rFonts w:ascii="仿宋_GB2312" w:eastAsia="仿宋_GB2312"/>
                <w:sz w:val="24"/>
              </w:rPr>
            </w:pPr>
          </w:p>
        </w:tc>
        <w:tc>
          <w:tcPr>
            <w:tcW w:w="1939" w:type="dxa"/>
            <w:vMerge/>
            <w:shd w:val="clear" w:color="auto" w:fill="auto"/>
          </w:tcPr>
          <w:p w:rsidR="000B1EC0" w:rsidRPr="00762578" w:rsidRDefault="000B1EC0" w:rsidP="000B1EC0">
            <w:pPr>
              <w:spacing w:line="360" w:lineRule="auto"/>
              <w:ind w:firstLineChars="200" w:firstLine="480"/>
              <w:rPr>
                <w:rFonts w:ascii="仿宋_GB2312" w:eastAsia="仿宋_GB2312"/>
                <w:sz w:val="24"/>
              </w:rPr>
            </w:pPr>
          </w:p>
        </w:tc>
      </w:tr>
      <w:tr w:rsidR="000B1EC0" w:rsidRPr="00762578" w:rsidTr="00BE38B8">
        <w:tc>
          <w:tcPr>
            <w:tcW w:w="1872" w:type="dxa"/>
            <w:vMerge/>
            <w:shd w:val="clear" w:color="auto" w:fill="auto"/>
          </w:tcPr>
          <w:p w:rsidR="000B1EC0" w:rsidRPr="00762578" w:rsidRDefault="000B1EC0" w:rsidP="000B1EC0">
            <w:pPr>
              <w:spacing w:line="360" w:lineRule="auto"/>
              <w:ind w:firstLineChars="200" w:firstLine="480"/>
              <w:rPr>
                <w:rFonts w:ascii="仿宋_GB2312" w:eastAsia="仿宋_GB2312"/>
                <w:sz w:val="24"/>
              </w:rPr>
            </w:pPr>
          </w:p>
        </w:tc>
        <w:tc>
          <w:tcPr>
            <w:tcW w:w="1939" w:type="dxa"/>
            <w:shd w:val="clear" w:color="auto" w:fill="auto"/>
          </w:tcPr>
          <w:p w:rsidR="000B1EC0" w:rsidRPr="00762578" w:rsidRDefault="000B1EC0" w:rsidP="000B1EC0">
            <w:pPr>
              <w:spacing w:line="360" w:lineRule="auto"/>
              <w:ind w:firstLineChars="200" w:firstLine="480"/>
              <w:rPr>
                <w:rFonts w:ascii="仿宋_GB2312" w:eastAsia="仿宋_GB2312"/>
                <w:sz w:val="24"/>
              </w:rPr>
            </w:pPr>
          </w:p>
        </w:tc>
        <w:tc>
          <w:tcPr>
            <w:tcW w:w="1939" w:type="dxa"/>
            <w:shd w:val="clear" w:color="auto" w:fill="auto"/>
          </w:tcPr>
          <w:p w:rsidR="000B1EC0" w:rsidRPr="00762578" w:rsidRDefault="000B1EC0" w:rsidP="000B1EC0">
            <w:pPr>
              <w:spacing w:line="360" w:lineRule="auto"/>
              <w:ind w:firstLineChars="200" w:firstLine="480"/>
              <w:rPr>
                <w:rFonts w:ascii="仿宋_GB2312" w:eastAsia="仿宋_GB2312"/>
                <w:sz w:val="24"/>
              </w:rPr>
            </w:pPr>
          </w:p>
        </w:tc>
        <w:tc>
          <w:tcPr>
            <w:tcW w:w="1939" w:type="dxa"/>
            <w:shd w:val="clear" w:color="auto" w:fill="auto"/>
          </w:tcPr>
          <w:p w:rsidR="000B1EC0" w:rsidRPr="00762578" w:rsidRDefault="000B1EC0" w:rsidP="000B1EC0">
            <w:pPr>
              <w:spacing w:line="360" w:lineRule="auto"/>
              <w:ind w:firstLineChars="200" w:firstLine="480"/>
              <w:rPr>
                <w:rFonts w:ascii="仿宋_GB2312" w:eastAsia="仿宋_GB2312"/>
                <w:sz w:val="24"/>
              </w:rPr>
            </w:pPr>
          </w:p>
        </w:tc>
        <w:tc>
          <w:tcPr>
            <w:tcW w:w="1939" w:type="dxa"/>
            <w:vMerge/>
            <w:shd w:val="clear" w:color="auto" w:fill="auto"/>
          </w:tcPr>
          <w:p w:rsidR="000B1EC0" w:rsidRPr="00762578" w:rsidRDefault="000B1EC0" w:rsidP="000B1EC0">
            <w:pPr>
              <w:spacing w:line="360" w:lineRule="auto"/>
              <w:ind w:firstLineChars="200" w:firstLine="480"/>
              <w:rPr>
                <w:rFonts w:ascii="仿宋_GB2312" w:eastAsia="仿宋_GB2312"/>
                <w:sz w:val="24"/>
              </w:rPr>
            </w:pPr>
          </w:p>
        </w:tc>
      </w:tr>
      <w:tr w:rsidR="000B1EC0" w:rsidRPr="00762578" w:rsidTr="00BE38B8">
        <w:tc>
          <w:tcPr>
            <w:tcW w:w="1872" w:type="dxa"/>
            <w:vMerge w:val="restart"/>
            <w:shd w:val="clear" w:color="auto" w:fill="auto"/>
          </w:tcPr>
          <w:p w:rsidR="000B1EC0" w:rsidRPr="00762578" w:rsidRDefault="000B1EC0" w:rsidP="000B1EC0">
            <w:pPr>
              <w:spacing w:line="360" w:lineRule="auto"/>
              <w:ind w:firstLineChars="200" w:firstLine="480"/>
              <w:rPr>
                <w:rFonts w:ascii="仿宋_GB2312" w:eastAsia="仿宋_GB2312"/>
                <w:sz w:val="24"/>
              </w:rPr>
            </w:pPr>
          </w:p>
          <w:p w:rsidR="000B1EC0" w:rsidRPr="00762578" w:rsidRDefault="000B1EC0" w:rsidP="000B1EC0">
            <w:pPr>
              <w:spacing w:line="360" w:lineRule="auto"/>
              <w:ind w:firstLineChars="200" w:firstLine="480"/>
              <w:rPr>
                <w:rFonts w:ascii="仿宋_GB2312" w:eastAsia="仿宋_GB2312"/>
                <w:sz w:val="24"/>
              </w:rPr>
            </w:pPr>
            <w:r w:rsidRPr="00762578">
              <w:rPr>
                <w:rFonts w:ascii="仿宋_GB2312" w:eastAsia="仿宋_GB2312" w:hint="eastAsia"/>
                <w:sz w:val="24"/>
              </w:rPr>
              <w:t>3</w:t>
            </w:r>
          </w:p>
        </w:tc>
        <w:tc>
          <w:tcPr>
            <w:tcW w:w="1939" w:type="dxa"/>
            <w:shd w:val="clear" w:color="auto" w:fill="auto"/>
          </w:tcPr>
          <w:p w:rsidR="000B1EC0" w:rsidRPr="00762578" w:rsidRDefault="000B1EC0" w:rsidP="000B1EC0">
            <w:pPr>
              <w:spacing w:line="360" w:lineRule="auto"/>
              <w:ind w:firstLineChars="200" w:firstLine="480"/>
              <w:rPr>
                <w:rFonts w:ascii="仿宋_GB2312" w:eastAsia="仿宋_GB2312"/>
                <w:sz w:val="24"/>
              </w:rPr>
            </w:pPr>
          </w:p>
        </w:tc>
        <w:tc>
          <w:tcPr>
            <w:tcW w:w="1939" w:type="dxa"/>
            <w:shd w:val="clear" w:color="auto" w:fill="auto"/>
          </w:tcPr>
          <w:p w:rsidR="000B1EC0" w:rsidRPr="00762578" w:rsidRDefault="000B1EC0" w:rsidP="000B1EC0">
            <w:pPr>
              <w:spacing w:line="360" w:lineRule="auto"/>
              <w:ind w:firstLineChars="200" w:firstLine="480"/>
              <w:rPr>
                <w:rFonts w:ascii="仿宋_GB2312" w:eastAsia="仿宋_GB2312"/>
                <w:sz w:val="24"/>
              </w:rPr>
            </w:pPr>
          </w:p>
        </w:tc>
        <w:tc>
          <w:tcPr>
            <w:tcW w:w="1939" w:type="dxa"/>
            <w:shd w:val="clear" w:color="auto" w:fill="auto"/>
          </w:tcPr>
          <w:p w:rsidR="000B1EC0" w:rsidRPr="00762578" w:rsidRDefault="000B1EC0" w:rsidP="000B1EC0">
            <w:pPr>
              <w:spacing w:line="360" w:lineRule="auto"/>
              <w:ind w:firstLineChars="200" w:firstLine="480"/>
              <w:rPr>
                <w:rFonts w:ascii="仿宋_GB2312" w:eastAsia="仿宋_GB2312"/>
                <w:sz w:val="24"/>
              </w:rPr>
            </w:pPr>
          </w:p>
        </w:tc>
        <w:tc>
          <w:tcPr>
            <w:tcW w:w="1939" w:type="dxa"/>
            <w:vMerge w:val="restart"/>
            <w:shd w:val="clear" w:color="auto" w:fill="auto"/>
          </w:tcPr>
          <w:p w:rsidR="000B1EC0" w:rsidRPr="00762578" w:rsidRDefault="000B1EC0" w:rsidP="000B1EC0">
            <w:pPr>
              <w:spacing w:line="360" w:lineRule="auto"/>
              <w:ind w:firstLineChars="200" w:firstLine="480"/>
              <w:rPr>
                <w:rFonts w:ascii="仿宋_GB2312" w:eastAsia="仿宋_GB2312"/>
                <w:sz w:val="24"/>
              </w:rPr>
            </w:pPr>
          </w:p>
        </w:tc>
      </w:tr>
      <w:tr w:rsidR="000B1EC0" w:rsidRPr="00762578" w:rsidTr="00BE38B8">
        <w:tc>
          <w:tcPr>
            <w:tcW w:w="1872" w:type="dxa"/>
            <w:vMerge/>
            <w:shd w:val="clear" w:color="auto" w:fill="auto"/>
          </w:tcPr>
          <w:p w:rsidR="000B1EC0" w:rsidRPr="00762578" w:rsidRDefault="000B1EC0" w:rsidP="000B1EC0">
            <w:pPr>
              <w:spacing w:line="360" w:lineRule="auto"/>
              <w:ind w:firstLineChars="200" w:firstLine="480"/>
              <w:rPr>
                <w:rFonts w:ascii="仿宋_GB2312" w:eastAsia="仿宋_GB2312"/>
                <w:sz w:val="24"/>
              </w:rPr>
            </w:pPr>
          </w:p>
        </w:tc>
        <w:tc>
          <w:tcPr>
            <w:tcW w:w="1939" w:type="dxa"/>
            <w:shd w:val="clear" w:color="auto" w:fill="auto"/>
          </w:tcPr>
          <w:p w:rsidR="000B1EC0" w:rsidRPr="00762578" w:rsidRDefault="000B1EC0" w:rsidP="000B1EC0">
            <w:pPr>
              <w:spacing w:line="360" w:lineRule="auto"/>
              <w:ind w:firstLineChars="200" w:firstLine="480"/>
              <w:rPr>
                <w:rFonts w:ascii="仿宋_GB2312" w:eastAsia="仿宋_GB2312"/>
                <w:sz w:val="24"/>
              </w:rPr>
            </w:pPr>
          </w:p>
        </w:tc>
        <w:tc>
          <w:tcPr>
            <w:tcW w:w="1939" w:type="dxa"/>
            <w:shd w:val="clear" w:color="auto" w:fill="auto"/>
          </w:tcPr>
          <w:p w:rsidR="000B1EC0" w:rsidRPr="00762578" w:rsidRDefault="000B1EC0" w:rsidP="000B1EC0">
            <w:pPr>
              <w:spacing w:line="360" w:lineRule="auto"/>
              <w:ind w:firstLineChars="200" w:firstLine="480"/>
              <w:rPr>
                <w:rFonts w:ascii="仿宋_GB2312" w:eastAsia="仿宋_GB2312"/>
                <w:sz w:val="24"/>
              </w:rPr>
            </w:pPr>
          </w:p>
        </w:tc>
        <w:tc>
          <w:tcPr>
            <w:tcW w:w="1939" w:type="dxa"/>
            <w:shd w:val="clear" w:color="auto" w:fill="auto"/>
          </w:tcPr>
          <w:p w:rsidR="000B1EC0" w:rsidRPr="00762578" w:rsidRDefault="000B1EC0" w:rsidP="000B1EC0">
            <w:pPr>
              <w:spacing w:line="360" w:lineRule="auto"/>
              <w:ind w:firstLineChars="200" w:firstLine="480"/>
              <w:rPr>
                <w:rFonts w:ascii="仿宋_GB2312" w:eastAsia="仿宋_GB2312"/>
                <w:sz w:val="24"/>
              </w:rPr>
            </w:pPr>
          </w:p>
        </w:tc>
        <w:tc>
          <w:tcPr>
            <w:tcW w:w="1939" w:type="dxa"/>
            <w:vMerge/>
            <w:shd w:val="clear" w:color="auto" w:fill="auto"/>
          </w:tcPr>
          <w:p w:rsidR="000B1EC0" w:rsidRPr="00762578" w:rsidRDefault="000B1EC0" w:rsidP="000B1EC0">
            <w:pPr>
              <w:spacing w:line="360" w:lineRule="auto"/>
              <w:ind w:firstLineChars="200" w:firstLine="480"/>
              <w:rPr>
                <w:rFonts w:ascii="仿宋_GB2312" w:eastAsia="仿宋_GB2312"/>
                <w:sz w:val="24"/>
              </w:rPr>
            </w:pPr>
          </w:p>
        </w:tc>
      </w:tr>
      <w:tr w:rsidR="000B1EC0" w:rsidRPr="00762578" w:rsidTr="00BE38B8">
        <w:tc>
          <w:tcPr>
            <w:tcW w:w="1872" w:type="dxa"/>
            <w:vMerge/>
            <w:shd w:val="clear" w:color="auto" w:fill="auto"/>
          </w:tcPr>
          <w:p w:rsidR="000B1EC0" w:rsidRPr="00762578" w:rsidRDefault="000B1EC0" w:rsidP="000B1EC0">
            <w:pPr>
              <w:spacing w:line="360" w:lineRule="auto"/>
              <w:ind w:firstLineChars="200" w:firstLine="480"/>
              <w:rPr>
                <w:rFonts w:ascii="仿宋_GB2312" w:eastAsia="仿宋_GB2312"/>
                <w:sz w:val="24"/>
              </w:rPr>
            </w:pPr>
          </w:p>
        </w:tc>
        <w:tc>
          <w:tcPr>
            <w:tcW w:w="1939" w:type="dxa"/>
            <w:shd w:val="clear" w:color="auto" w:fill="auto"/>
          </w:tcPr>
          <w:p w:rsidR="000B1EC0" w:rsidRPr="00762578" w:rsidRDefault="000B1EC0" w:rsidP="000B1EC0">
            <w:pPr>
              <w:spacing w:line="360" w:lineRule="auto"/>
              <w:ind w:firstLineChars="200" w:firstLine="480"/>
              <w:rPr>
                <w:rFonts w:ascii="仿宋_GB2312" w:eastAsia="仿宋_GB2312"/>
                <w:sz w:val="24"/>
              </w:rPr>
            </w:pPr>
          </w:p>
        </w:tc>
        <w:tc>
          <w:tcPr>
            <w:tcW w:w="1939" w:type="dxa"/>
            <w:shd w:val="clear" w:color="auto" w:fill="auto"/>
          </w:tcPr>
          <w:p w:rsidR="000B1EC0" w:rsidRPr="00762578" w:rsidRDefault="000B1EC0" w:rsidP="000B1EC0">
            <w:pPr>
              <w:spacing w:line="360" w:lineRule="auto"/>
              <w:ind w:firstLineChars="200" w:firstLine="480"/>
              <w:rPr>
                <w:rFonts w:ascii="仿宋_GB2312" w:eastAsia="仿宋_GB2312"/>
                <w:sz w:val="24"/>
              </w:rPr>
            </w:pPr>
          </w:p>
        </w:tc>
        <w:tc>
          <w:tcPr>
            <w:tcW w:w="1939" w:type="dxa"/>
            <w:shd w:val="clear" w:color="auto" w:fill="auto"/>
          </w:tcPr>
          <w:p w:rsidR="000B1EC0" w:rsidRPr="00762578" w:rsidRDefault="000B1EC0" w:rsidP="000B1EC0">
            <w:pPr>
              <w:spacing w:line="360" w:lineRule="auto"/>
              <w:ind w:firstLineChars="200" w:firstLine="480"/>
              <w:rPr>
                <w:rFonts w:ascii="仿宋_GB2312" w:eastAsia="仿宋_GB2312"/>
                <w:sz w:val="24"/>
              </w:rPr>
            </w:pPr>
          </w:p>
        </w:tc>
        <w:tc>
          <w:tcPr>
            <w:tcW w:w="1939" w:type="dxa"/>
            <w:vMerge/>
            <w:shd w:val="clear" w:color="auto" w:fill="auto"/>
          </w:tcPr>
          <w:p w:rsidR="000B1EC0" w:rsidRPr="00762578" w:rsidRDefault="000B1EC0" w:rsidP="000B1EC0">
            <w:pPr>
              <w:spacing w:line="360" w:lineRule="auto"/>
              <w:ind w:firstLineChars="200" w:firstLine="480"/>
              <w:rPr>
                <w:rFonts w:ascii="仿宋_GB2312" w:eastAsia="仿宋_GB2312"/>
                <w:sz w:val="24"/>
              </w:rPr>
            </w:pPr>
          </w:p>
        </w:tc>
      </w:tr>
    </w:tbl>
    <w:p w:rsidR="000B1EC0" w:rsidRPr="00762578" w:rsidRDefault="005C278B" w:rsidP="00287FBA">
      <w:pPr>
        <w:spacing w:line="360" w:lineRule="auto"/>
        <w:ind w:firstLineChars="200" w:firstLine="482"/>
        <w:rPr>
          <w:rFonts w:ascii="仿宋_GB2312" w:eastAsia="仿宋_GB2312"/>
          <w:b/>
          <w:sz w:val="24"/>
        </w:rPr>
      </w:pPr>
      <w:r w:rsidRPr="00762578">
        <w:rPr>
          <w:rFonts w:ascii="仿宋_GB2312" w:eastAsia="仿宋_GB2312" w:hint="eastAsia"/>
          <w:b/>
          <w:sz w:val="24"/>
        </w:rPr>
        <w:t>注：大赛结束当天，因有</w:t>
      </w:r>
      <w:r w:rsidR="007819F5" w:rsidRPr="00762578">
        <w:rPr>
          <w:rFonts w:ascii="仿宋_GB2312" w:eastAsia="仿宋_GB2312" w:hint="eastAsia"/>
          <w:b/>
          <w:sz w:val="24"/>
        </w:rPr>
        <w:t>烟台杰瑞石油服务集团股份有限公司</w:t>
      </w:r>
      <w:r w:rsidRPr="00762578">
        <w:rPr>
          <w:rFonts w:ascii="仿宋_GB2312" w:eastAsia="仿宋_GB2312" w:hint="eastAsia"/>
          <w:b/>
          <w:sz w:val="24"/>
        </w:rPr>
        <w:t>“杰出行业人才之旅”，故请各参赛队伍</w:t>
      </w:r>
      <w:proofErr w:type="gramStart"/>
      <w:r w:rsidR="00287FBA" w:rsidRPr="00762578">
        <w:rPr>
          <w:rFonts w:ascii="仿宋_GB2312" w:eastAsia="仿宋_GB2312" w:hint="eastAsia"/>
          <w:b/>
          <w:sz w:val="24"/>
        </w:rPr>
        <w:t>勿</w:t>
      </w:r>
      <w:proofErr w:type="gramEnd"/>
      <w:r w:rsidR="00287FBA" w:rsidRPr="00762578">
        <w:rPr>
          <w:rFonts w:ascii="仿宋_GB2312" w:eastAsia="仿宋_GB2312" w:hint="eastAsia"/>
          <w:b/>
          <w:sz w:val="24"/>
        </w:rPr>
        <w:t>提前订票。</w:t>
      </w:r>
    </w:p>
    <w:p w:rsidR="00186BA5" w:rsidRPr="00762578" w:rsidRDefault="00186BA5" w:rsidP="002C1318">
      <w:pPr>
        <w:spacing w:line="360" w:lineRule="auto"/>
        <w:rPr>
          <w:rFonts w:ascii="仿宋_GB2312" w:eastAsia="仿宋_GB2312"/>
          <w:sz w:val="24"/>
        </w:rPr>
      </w:pPr>
    </w:p>
    <w:p w:rsidR="00342B23" w:rsidRPr="00762578" w:rsidRDefault="00342B23" w:rsidP="002C1318">
      <w:pPr>
        <w:spacing w:line="360" w:lineRule="auto"/>
        <w:rPr>
          <w:rFonts w:ascii="仿宋_GB2312" w:eastAsia="仿宋_GB2312"/>
          <w:sz w:val="24"/>
        </w:rPr>
      </w:pPr>
    </w:p>
    <w:p w:rsidR="00186BA5" w:rsidRPr="00762578" w:rsidRDefault="000B1EC0" w:rsidP="000B1EC0">
      <w:pPr>
        <w:rPr>
          <w:i/>
          <w:iCs/>
          <w:sz w:val="28"/>
          <w:szCs w:val="28"/>
        </w:rPr>
      </w:pPr>
      <w:r w:rsidRPr="00762578">
        <w:rPr>
          <w:rFonts w:hint="eastAsia"/>
          <w:i/>
          <w:iCs/>
          <w:sz w:val="28"/>
          <w:szCs w:val="28"/>
        </w:rPr>
        <w:lastRenderedPageBreak/>
        <w:t>附录</w:t>
      </w:r>
      <w:r w:rsidRPr="00762578">
        <w:rPr>
          <w:rFonts w:hint="eastAsia"/>
          <w:i/>
          <w:iCs/>
          <w:sz w:val="28"/>
          <w:szCs w:val="28"/>
        </w:rPr>
        <w:t>4</w:t>
      </w:r>
    </w:p>
    <w:p w:rsidR="000B1EC0" w:rsidRPr="00762578" w:rsidRDefault="00186BA5" w:rsidP="000B1EC0">
      <w:pPr>
        <w:rPr>
          <w:i/>
          <w:iCs/>
          <w:sz w:val="30"/>
          <w:szCs w:val="30"/>
        </w:rPr>
      </w:pPr>
      <w:r w:rsidRPr="00762578">
        <w:rPr>
          <w:rFonts w:ascii="仿宋_GB2312" w:eastAsia="仿宋_GB2312" w:hint="eastAsia"/>
          <w:b/>
          <w:sz w:val="24"/>
        </w:rPr>
        <w:t>活动时间安排及流程</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276"/>
        <w:gridCol w:w="1843"/>
        <w:gridCol w:w="2977"/>
        <w:gridCol w:w="1302"/>
      </w:tblGrid>
      <w:tr w:rsidR="000B1EC0" w:rsidRPr="00762578" w:rsidTr="00186BA5">
        <w:trPr>
          <w:trHeight w:val="567"/>
          <w:jc w:val="center"/>
        </w:trPr>
        <w:tc>
          <w:tcPr>
            <w:tcW w:w="1242" w:type="dxa"/>
            <w:vAlign w:val="center"/>
          </w:tcPr>
          <w:p w:rsidR="000B1EC0" w:rsidRPr="00762578" w:rsidRDefault="000B1EC0" w:rsidP="000B1EC0">
            <w:pPr>
              <w:keepNext/>
              <w:keepLines/>
              <w:spacing w:line="460" w:lineRule="atLeast"/>
              <w:jc w:val="center"/>
              <w:rPr>
                <w:rFonts w:eastAsia="仿宋_GB2312"/>
                <w:bCs/>
                <w:kern w:val="44"/>
                <w:sz w:val="24"/>
                <w:szCs w:val="44"/>
              </w:rPr>
            </w:pPr>
            <w:r w:rsidRPr="00762578">
              <w:rPr>
                <w:rFonts w:eastAsia="仿宋_GB2312" w:hint="eastAsia"/>
                <w:bCs/>
                <w:kern w:val="44"/>
                <w:sz w:val="24"/>
                <w:szCs w:val="44"/>
              </w:rPr>
              <w:t>阶段</w:t>
            </w:r>
          </w:p>
        </w:tc>
        <w:tc>
          <w:tcPr>
            <w:tcW w:w="1276" w:type="dxa"/>
            <w:vAlign w:val="center"/>
          </w:tcPr>
          <w:p w:rsidR="000B1EC0" w:rsidRPr="00762578" w:rsidRDefault="000B1EC0" w:rsidP="000B1EC0">
            <w:pPr>
              <w:keepNext/>
              <w:keepLines/>
              <w:spacing w:line="460" w:lineRule="atLeast"/>
              <w:jc w:val="center"/>
              <w:rPr>
                <w:rFonts w:eastAsia="仿宋_GB2312"/>
                <w:bCs/>
                <w:kern w:val="44"/>
                <w:sz w:val="24"/>
                <w:szCs w:val="44"/>
              </w:rPr>
            </w:pPr>
            <w:r w:rsidRPr="00762578">
              <w:rPr>
                <w:rFonts w:eastAsia="仿宋_GB2312" w:hint="eastAsia"/>
                <w:bCs/>
                <w:kern w:val="44"/>
                <w:sz w:val="24"/>
                <w:szCs w:val="44"/>
              </w:rPr>
              <w:t>内容</w:t>
            </w:r>
          </w:p>
        </w:tc>
        <w:tc>
          <w:tcPr>
            <w:tcW w:w="1843" w:type="dxa"/>
            <w:vAlign w:val="center"/>
          </w:tcPr>
          <w:p w:rsidR="000B1EC0" w:rsidRPr="00762578" w:rsidRDefault="000B1EC0" w:rsidP="000B1EC0">
            <w:pPr>
              <w:keepNext/>
              <w:keepLines/>
              <w:spacing w:line="460" w:lineRule="atLeast"/>
              <w:jc w:val="center"/>
              <w:rPr>
                <w:rFonts w:eastAsia="仿宋_GB2312"/>
                <w:bCs/>
                <w:kern w:val="44"/>
                <w:sz w:val="24"/>
                <w:szCs w:val="44"/>
              </w:rPr>
            </w:pPr>
            <w:r w:rsidRPr="00762578">
              <w:rPr>
                <w:rFonts w:eastAsia="仿宋_GB2312" w:hint="eastAsia"/>
                <w:bCs/>
                <w:kern w:val="44"/>
                <w:sz w:val="24"/>
                <w:szCs w:val="44"/>
              </w:rPr>
              <w:t>时间</w:t>
            </w:r>
          </w:p>
        </w:tc>
        <w:tc>
          <w:tcPr>
            <w:tcW w:w="2977" w:type="dxa"/>
            <w:vAlign w:val="center"/>
          </w:tcPr>
          <w:p w:rsidR="000B1EC0" w:rsidRPr="00762578" w:rsidRDefault="000B1EC0" w:rsidP="000B1EC0">
            <w:pPr>
              <w:keepNext/>
              <w:keepLines/>
              <w:spacing w:line="460" w:lineRule="atLeast"/>
              <w:jc w:val="center"/>
              <w:rPr>
                <w:rFonts w:eastAsia="仿宋_GB2312"/>
                <w:bCs/>
                <w:kern w:val="44"/>
                <w:sz w:val="24"/>
                <w:szCs w:val="44"/>
              </w:rPr>
            </w:pPr>
            <w:r w:rsidRPr="00762578">
              <w:rPr>
                <w:rFonts w:eastAsia="仿宋_GB2312" w:hint="eastAsia"/>
                <w:bCs/>
                <w:kern w:val="44"/>
                <w:sz w:val="24"/>
                <w:szCs w:val="44"/>
              </w:rPr>
              <w:t>说明</w:t>
            </w:r>
          </w:p>
        </w:tc>
        <w:tc>
          <w:tcPr>
            <w:tcW w:w="1302" w:type="dxa"/>
            <w:vAlign w:val="center"/>
          </w:tcPr>
          <w:p w:rsidR="000B1EC0" w:rsidRPr="00762578" w:rsidRDefault="000B1EC0" w:rsidP="000B1EC0">
            <w:pPr>
              <w:keepNext/>
              <w:keepLines/>
              <w:spacing w:line="460" w:lineRule="atLeast"/>
              <w:jc w:val="center"/>
              <w:rPr>
                <w:rFonts w:eastAsia="仿宋_GB2312"/>
                <w:bCs/>
                <w:kern w:val="44"/>
                <w:sz w:val="24"/>
                <w:szCs w:val="44"/>
              </w:rPr>
            </w:pPr>
            <w:r w:rsidRPr="00762578">
              <w:rPr>
                <w:rFonts w:eastAsia="仿宋_GB2312" w:hint="eastAsia"/>
                <w:bCs/>
                <w:kern w:val="44"/>
                <w:sz w:val="24"/>
                <w:szCs w:val="44"/>
              </w:rPr>
              <w:t>相关文件</w:t>
            </w:r>
          </w:p>
        </w:tc>
      </w:tr>
      <w:tr w:rsidR="000B1EC0" w:rsidRPr="00762578" w:rsidTr="00186BA5">
        <w:trPr>
          <w:trHeight w:val="567"/>
          <w:jc w:val="center"/>
        </w:trPr>
        <w:tc>
          <w:tcPr>
            <w:tcW w:w="1242" w:type="dxa"/>
            <w:vMerge w:val="restart"/>
            <w:vAlign w:val="center"/>
          </w:tcPr>
          <w:p w:rsidR="000B1EC0" w:rsidRPr="00762578" w:rsidRDefault="000B1EC0" w:rsidP="000B1EC0">
            <w:pPr>
              <w:keepNext/>
              <w:keepLines/>
              <w:spacing w:line="460" w:lineRule="atLeast"/>
              <w:jc w:val="center"/>
              <w:rPr>
                <w:rFonts w:eastAsia="仿宋_GB2312"/>
                <w:bCs/>
                <w:kern w:val="44"/>
                <w:sz w:val="24"/>
                <w:szCs w:val="44"/>
              </w:rPr>
            </w:pPr>
            <w:r w:rsidRPr="00762578">
              <w:rPr>
                <w:rFonts w:eastAsia="仿宋_GB2312" w:hint="eastAsia"/>
                <w:bCs/>
                <w:kern w:val="44"/>
                <w:sz w:val="24"/>
                <w:szCs w:val="44"/>
              </w:rPr>
              <w:t>筹备阶段</w:t>
            </w:r>
          </w:p>
        </w:tc>
        <w:tc>
          <w:tcPr>
            <w:tcW w:w="1276" w:type="dxa"/>
            <w:vAlign w:val="center"/>
          </w:tcPr>
          <w:p w:rsidR="000B1EC0" w:rsidRPr="00762578" w:rsidRDefault="000B1EC0" w:rsidP="000B1EC0">
            <w:pPr>
              <w:keepNext/>
              <w:keepLines/>
              <w:spacing w:line="460" w:lineRule="atLeast"/>
              <w:jc w:val="center"/>
              <w:rPr>
                <w:rFonts w:eastAsia="仿宋_GB2312"/>
                <w:bCs/>
                <w:kern w:val="44"/>
                <w:sz w:val="24"/>
                <w:szCs w:val="44"/>
              </w:rPr>
            </w:pPr>
            <w:r w:rsidRPr="00762578">
              <w:rPr>
                <w:rFonts w:eastAsia="仿宋_GB2312" w:hint="eastAsia"/>
                <w:bCs/>
                <w:kern w:val="44"/>
                <w:sz w:val="24"/>
                <w:szCs w:val="44"/>
              </w:rPr>
              <w:t>制作策划</w:t>
            </w:r>
          </w:p>
          <w:p w:rsidR="000B1EC0" w:rsidRPr="00762578" w:rsidRDefault="000B1EC0" w:rsidP="000B1EC0">
            <w:pPr>
              <w:keepNext/>
              <w:keepLines/>
              <w:spacing w:line="460" w:lineRule="atLeast"/>
              <w:jc w:val="center"/>
              <w:rPr>
                <w:rFonts w:eastAsia="仿宋_GB2312"/>
                <w:bCs/>
                <w:kern w:val="44"/>
                <w:sz w:val="24"/>
                <w:szCs w:val="44"/>
              </w:rPr>
            </w:pPr>
            <w:r w:rsidRPr="00762578">
              <w:rPr>
                <w:rFonts w:eastAsia="仿宋_GB2312" w:hint="eastAsia"/>
                <w:bCs/>
                <w:kern w:val="44"/>
                <w:sz w:val="24"/>
                <w:szCs w:val="44"/>
              </w:rPr>
              <w:t>联系高校</w:t>
            </w:r>
          </w:p>
        </w:tc>
        <w:tc>
          <w:tcPr>
            <w:tcW w:w="1843" w:type="dxa"/>
            <w:vAlign w:val="center"/>
          </w:tcPr>
          <w:p w:rsidR="000B1EC0" w:rsidRPr="00762578" w:rsidRDefault="000B1EC0" w:rsidP="000B1EC0">
            <w:pPr>
              <w:keepNext/>
              <w:keepLines/>
              <w:spacing w:line="460" w:lineRule="atLeast"/>
              <w:jc w:val="center"/>
              <w:rPr>
                <w:rFonts w:eastAsia="仿宋_GB2312"/>
                <w:bCs/>
                <w:kern w:val="44"/>
                <w:sz w:val="24"/>
                <w:szCs w:val="44"/>
              </w:rPr>
            </w:pPr>
            <w:r w:rsidRPr="00762578">
              <w:rPr>
                <w:rFonts w:eastAsia="仿宋_GB2312" w:hint="eastAsia"/>
                <w:bCs/>
                <w:kern w:val="44"/>
                <w:sz w:val="24"/>
                <w:szCs w:val="44"/>
              </w:rPr>
              <w:t>6</w:t>
            </w:r>
            <w:r w:rsidRPr="00762578">
              <w:rPr>
                <w:rFonts w:eastAsia="仿宋_GB2312" w:hint="eastAsia"/>
                <w:bCs/>
                <w:kern w:val="44"/>
                <w:sz w:val="24"/>
                <w:szCs w:val="44"/>
              </w:rPr>
              <w:t>月上旬</w:t>
            </w:r>
          </w:p>
          <w:p w:rsidR="000B1EC0" w:rsidRPr="00762578" w:rsidRDefault="000B1EC0" w:rsidP="000B1EC0">
            <w:pPr>
              <w:keepNext/>
              <w:keepLines/>
              <w:spacing w:line="460" w:lineRule="atLeast"/>
              <w:jc w:val="center"/>
              <w:rPr>
                <w:rFonts w:eastAsia="仿宋_GB2312"/>
                <w:bCs/>
                <w:kern w:val="44"/>
                <w:sz w:val="24"/>
                <w:szCs w:val="44"/>
              </w:rPr>
            </w:pPr>
            <w:r w:rsidRPr="00762578">
              <w:rPr>
                <w:rFonts w:eastAsia="仿宋_GB2312" w:hint="eastAsia"/>
                <w:bCs/>
                <w:kern w:val="44"/>
                <w:sz w:val="24"/>
                <w:szCs w:val="44"/>
              </w:rPr>
              <w:t>6</w:t>
            </w:r>
            <w:r w:rsidRPr="00762578">
              <w:rPr>
                <w:rFonts w:eastAsia="仿宋_GB2312" w:hint="eastAsia"/>
                <w:bCs/>
                <w:kern w:val="44"/>
                <w:sz w:val="24"/>
                <w:szCs w:val="44"/>
              </w:rPr>
              <w:t>月</w:t>
            </w:r>
            <w:r w:rsidRPr="00762578">
              <w:rPr>
                <w:rFonts w:eastAsia="仿宋_GB2312" w:hint="eastAsia"/>
                <w:bCs/>
                <w:kern w:val="44"/>
                <w:sz w:val="24"/>
                <w:szCs w:val="44"/>
              </w:rPr>
              <w:t>20</w:t>
            </w:r>
            <w:r w:rsidRPr="00762578">
              <w:rPr>
                <w:rFonts w:eastAsia="仿宋_GB2312" w:hint="eastAsia"/>
                <w:bCs/>
                <w:kern w:val="44"/>
                <w:sz w:val="24"/>
                <w:szCs w:val="44"/>
              </w:rPr>
              <w:t>日</w:t>
            </w:r>
          </w:p>
        </w:tc>
        <w:tc>
          <w:tcPr>
            <w:tcW w:w="2977" w:type="dxa"/>
            <w:vAlign w:val="center"/>
          </w:tcPr>
          <w:p w:rsidR="000B1EC0" w:rsidRPr="00762578" w:rsidRDefault="000B1EC0" w:rsidP="000B1EC0">
            <w:pPr>
              <w:keepNext/>
              <w:keepLines/>
              <w:spacing w:line="460" w:lineRule="atLeast"/>
              <w:jc w:val="left"/>
              <w:rPr>
                <w:rFonts w:eastAsia="仿宋_GB2312"/>
                <w:bCs/>
                <w:kern w:val="44"/>
                <w:sz w:val="24"/>
                <w:szCs w:val="44"/>
              </w:rPr>
            </w:pPr>
            <w:r w:rsidRPr="00762578">
              <w:rPr>
                <w:rFonts w:eastAsia="仿宋_GB2312" w:hint="eastAsia"/>
                <w:bCs/>
                <w:kern w:val="44"/>
                <w:sz w:val="24"/>
                <w:szCs w:val="44"/>
              </w:rPr>
              <w:t>联系各高校参赛</w:t>
            </w:r>
          </w:p>
        </w:tc>
        <w:tc>
          <w:tcPr>
            <w:tcW w:w="1302" w:type="dxa"/>
            <w:vAlign w:val="center"/>
          </w:tcPr>
          <w:p w:rsidR="000B1EC0" w:rsidRPr="00762578" w:rsidRDefault="000B1EC0" w:rsidP="000B1EC0">
            <w:pPr>
              <w:keepNext/>
              <w:keepLines/>
              <w:spacing w:line="460" w:lineRule="atLeast"/>
              <w:jc w:val="center"/>
              <w:rPr>
                <w:rFonts w:eastAsia="仿宋_GB2312"/>
                <w:bCs/>
                <w:kern w:val="44"/>
                <w:sz w:val="24"/>
                <w:szCs w:val="44"/>
              </w:rPr>
            </w:pPr>
            <w:r w:rsidRPr="00762578">
              <w:rPr>
                <w:rFonts w:eastAsia="仿宋_GB2312" w:hint="eastAsia"/>
                <w:bCs/>
                <w:kern w:val="44"/>
                <w:sz w:val="24"/>
                <w:szCs w:val="44"/>
              </w:rPr>
              <w:t>通知</w:t>
            </w:r>
          </w:p>
          <w:p w:rsidR="000B1EC0" w:rsidRPr="00762578" w:rsidRDefault="000B1EC0" w:rsidP="000B1EC0">
            <w:pPr>
              <w:keepNext/>
              <w:keepLines/>
              <w:spacing w:line="460" w:lineRule="atLeast"/>
              <w:jc w:val="center"/>
              <w:rPr>
                <w:rFonts w:eastAsia="仿宋_GB2312"/>
                <w:bCs/>
                <w:kern w:val="44"/>
                <w:sz w:val="24"/>
                <w:szCs w:val="44"/>
              </w:rPr>
            </w:pPr>
            <w:r w:rsidRPr="00762578">
              <w:rPr>
                <w:rFonts w:eastAsia="仿宋_GB2312" w:hint="eastAsia"/>
                <w:bCs/>
                <w:kern w:val="44"/>
                <w:sz w:val="24"/>
                <w:szCs w:val="44"/>
              </w:rPr>
              <w:t>邀请函</w:t>
            </w:r>
          </w:p>
        </w:tc>
      </w:tr>
      <w:tr w:rsidR="000B1EC0" w:rsidRPr="00762578" w:rsidTr="00186BA5">
        <w:trPr>
          <w:trHeight w:val="567"/>
          <w:jc w:val="center"/>
        </w:trPr>
        <w:tc>
          <w:tcPr>
            <w:tcW w:w="1242" w:type="dxa"/>
            <w:vMerge/>
            <w:vAlign w:val="center"/>
          </w:tcPr>
          <w:p w:rsidR="000B1EC0" w:rsidRPr="00762578" w:rsidRDefault="000B1EC0" w:rsidP="000B1EC0">
            <w:pPr>
              <w:keepNext/>
              <w:keepLines/>
              <w:spacing w:line="460" w:lineRule="atLeast"/>
              <w:jc w:val="center"/>
              <w:rPr>
                <w:rFonts w:eastAsia="仿宋_GB2312"/>
                <w:bCs/>
                <w:kern w:val="44"/>
                <w:sz w:val="24"/>
                <w:szCs w:val="44"/>
              </w:rPr>
            </w:pPr>
          </w:p>
        </w:tc>
        <w:tc>
          <w:tcPr>
            <w:tcW w:w="1276" w:type="dxa"/>
            <w:vAlign w:val="center"/>
          </w:tcPr>
          <w:p w:rsidR="000B1EC0" w:rsidRPr="00762578" w:rsidRDefault="000B1EC0" w:rsidP="000B1EC0">
            <w:pPr>
              <w:keepNext/>
              <w:keepLines/>
              <w:spacing w:line="460" w:lineRule="atLeast"/>
              <w:jc w:val="center"/>
              <w:rPr>
                <w:rFonts w:eastAsia="仿宋_GB2312"/>
                <w:bCs/>
                <w:kern w:val="44"/>
                <w:sz w:val="24"/>
                <w:szCs w:val="44"/>
              </w:rPr>
            </w:pPr>
            <w:r w:rsidRPr="00762578">
              <w:rPr>
                <w:rFonts w:eastAsia="仿宋_GB2312" w:hint="eastAsia"/>
                <w:bCs/>
                <w:kern w:val="44"/>
                <w:sz w:val="24"/>
                <w:szCs w:val="44"/>
              </w:rPr>
              <w:t>参赛回执</w:t>
            </w:r>
          </w:p>
        </w:tc>
        <w:tc>
          <w:tcPr>
            <w:tcW w:w="1843" w:type="dxa"/>
            <w:vAlign w:val="center"/>
          </w:tcPr>
          <w:p w:rsidR="000B1EC0" w:rsidRPr="00762578" w:rsidRDefault="000B1EC0" w:rsidP="000B1EC0">
            <w:pPr>
              <w:keepNext/>
              <w:keepLines/>
              <w:spacing w:line="460" w:lineRule="atLeast"/>
              <w:jc w:val="center"/>
              <w:rPr>
                <w:rFonts w:eastAsia="仿宋_GB2312"/>
                <w:bCs/>
                <w:kern w:val="44"/>
                <w:sz w:val="24"/>
                <w:szCs w:val="44"/>
              </w:rPr>
            </w:pPr>
            <w:r w:rsidRPr="00762578">
              <w:rPr>
                <w:rFonts w:eastAsia="仿宋_GB2312" w:hint="eastAsia"/>
                <w:bCs/>
                <w:kern w:val="44"/>
                <w:sz w:val="24"/>
                <w:szCs w:val="44"/>
              </w:rPr>
              <w:t>6</w:t>
            </w:r>
            <w:r w:rsidRPr="00762578">
              <w:rPr>
                <w:rFonts w:eastAsia="仿宋_GB2312" w:hint="eastAsia"/>
                <w:bCs/>
                <w:kern w:val="44"/>
                <w:sz w:val="24"/>
                <w:szCs w:val="44"/>
              </w:rPr>
              <w:t>月</w:t>
            </w:r>
            <w:r w:rsidRPr="00762578">
              <w:rPr>
                <w:rFonts w:eastAsia="仿宋_GB2312" w:hint="eastAsia"/>
                <w:bCs/>
                <w:kern w:val="44"/>
                <w:sz w:val="24"/>
                <w:szCs w:val="44"/>
              </w:rPr>
              <w:t>25</w:t>
            </w:r>
            <w:r w:rsidRPr="00762578">
              <w:rPr>
                <w:rFonts w:eastAsia="仿宋_GB2312" w:hint="eastAsia"/>
                <w:bCs/>
                <w:kern w:val="44"/>
                <w:sz w:val="24"/>
                <w:szCs w:val="44"/>
              </w:rPr>
              <w:t>日</w:t>
            </w:r>
          </w:p>
        </w:tc>
        <w:tc>
          <w:tcPr>
            <w:tcW w:w="2977" w:type="dxa"/>
            <w:vAlign w:val="center"/>
          </w:tcPr>
          <w:p w:rsidR="000B1EC0" w:rsidRPr="00762578" w:rsidRDefault="000B1EC0" w:rsidP="000B1EC0">
            <w:pPr>
              <w:keepNext/>
              <w:keepLines/>
              <w:spacing w:line="460" w:lineRule="atLeast"/>
              <w:jc w:val="left"/>
              <w:rPr>
                <w:rFonts w:eastAsia="仿宋_GB2312"/>
                <w:bCs/>
                <w:kern w:val="44"/>
                <w:sz w:val="24"/>
                <w:szCs w:val="44"/>
              </w:rPr>
            </w:pPr>
            <w:r w:rsidRPr="00762578">
              <w:rPr>
                <w:rFonts w:eastAsia="仿宋_GB2312" w:hint="eastAsia"/>
                <w:bCs/>
                <w:kern w:val="44"/>
                <w:sz w:val="24"/>
                <w:szCs w:val="44"/>
              </w:rPr>
              <w:t>参赛回执截止日期</w:t>
            </w:r>
          </w:p>
        </w:tc>
        <w:tc>
          <w:tcPr>
            <w:tcW w:w="1302" w:type="dxa"/>
            <w:vAlign w:val="center"/>
          </w:tcPr>
          <w:p w:rsidR="000B1EC0" w:rsidRPr="00762578" w:rsidRDefault="000B1EC0" w:rsidP="000B1EC0">
            <w:pPr>
              <w:keepNext/>
              <w:keepLines/>
              <w:spacing w:line="460" w:lineRule="atLeast"/>
              <w:jc w:val="center"/>
              <w:rPr>
                <w:rFonts w:eastAsia="仿宋_GB2312"/>
                <w:bCs/>
                <w:kern w:val="44"/>
                <w:sz w:val="24"/>
                <w:szCs w:val="44"/>
              </w:rPr>
            </w:pPr>
            <w:r w:rsidRPr="00762578">
              <w:rPr>
                <w:rFonts w:eastAsia="仿宋_GB2312" w:hint="eastAsia"/>
                <w:bCs/>
                <w:kern w:val="44"/>
                <w:sz w:val="24"/>
                <w:szCs w:val="44"/>
              </w:rPr>
              <w:t>参赛回执</w:t>
            </w:r>
          </w:p>
        </w:tc>
      </w:tr>
      <w:tr w:rsidR="000B1EC0" w:rsidRPr="00762578" w:rsidTr="00186BA5">
        <w:trPr>
          <w:trHeight w:val="567"/>
          <w:jc w:val="center"/>
        </w:trPr>
        <w:tc>
          <w:tcPr>
            <w:tcW w:w="1242" w:type="dxa"/>
            <w:vMerge/>
            <w:vAlign w:val="center"/>
          </w:tcPr>
          <w:p w:rsidR="000B1EC0" w:rsidRPr="00762578" w:rsidRDefault="000B1EC0" w:rsidP="000B1EC0">
            <w:pPr>
              <w:keepNext/>
              <w:keepLines/>
              <w:spacing w:line="460" w:lineRule="atLeast"/>
              <w:jc w:val="center"/>
              <w:rPr>
                <w:rFonts w:eastAsia="仿宋_GB2312"/>
                <w:bCs/>
                <w:kern w:val="44"/>
                <w:sz w:val="24"/>
                <w:szCs w:val="44"/>
              </w:rPr>
            </w:pPr>
          </w:p>
        </w:tc>
        <w:tc>
          <w:tcPr>
            <w:tcW w:w="1276" w:type="dxa"/>
            <w:vAlign w:val="center"/>
          </w:tcPr>
          <w:p w:rsidR="000B1EC0" w:rsidRPr="00762578" w:rsidRDefault="000B1EC0" w:rsidP="000B1EC0">
            <w:pPr>
              <w:keepNext/>
              <w:keepLines/>
              <w:spacing w:line="460" w:lineRule="atLeast"/>
              <w:jc w:val="center"/>
              <w:rPr>
                <w:rFonts w:eastAsia="仿宋_GB2312"/>
                <w:bCs/>
                <w:kern w:val="44"/>
                <w:sz w:val="24"/>
                <w:szCs w:val="44"/>
              </w:rPr>
            </w:pPr>
            <w:r w:rsidRPr="00762578">
              <w:rPr>
                <w:rFonts w:eastAsia="仿宋_GB2312" w:hint="eastAsia"/>
                <w:bCs/>
                <w:kern w:val="44"/>
                <w:sz w:val="24"/>
                <w:szCs w:val="44"/>
              </w:rPr>
              <w:t>派遣人员</w:t>
            </w:r>
          </w:p>
        </w:tc>
        <w:tc>
          <w:tcPr>
            <w:tcW w:w="1843" w:type="dxa"/>
            <w:vAlign w:val="center"/>
          </w:tcPr>
          <w:p w:rsidR="000B1EC0" w:rsidRPr="00762578" w:rsidRDefault="000B1EC0" w:rsidP="000B1EC0">
            <w:pPr>
              <w:keepNext/>
              <w:keepLines/>
              <w:spacing w:line="460" w:lineRule="atLeast"/>
              <w:jc w:val="center"/>
              <w:rPr>
                <w:rFonts w:eastAsia="仿宋_GB2312"/>
                <w:bCs/>
                <w:kern w:val="44"/>
                <w:sz w:val="24"/>
                <w:szCs w:val="44"/>
              </w:rPr>
            </w:pPr>
            <w:r w:rsidRPr="00762578">
              <w:rPr>
                <w:rFonts w:eastAsia="仿宋_GB2312" w:hint="eastAsia"/>
                <w:bCs/>
                <w:kern w:val="44"/>
                <w:sz w:val="24"/>
                <w:szCs w:val="44"/>
              </w:rPr>
              <w:t>6</w:t>
            </w:r>
            <w:r w:rsidRPr="00762578">
              <w:rPr>
                <w:rFonts w:eastAsia="仿宋_GB2312" w:hint="eastAsia"/>
                <w:bCs/>
                <w:kern w:val="44"/>
                <w:sz w:val="24"/>
                <w:szCs w:val="44"/>
              </w:rPr>
              <w:t>月</w:t>
            </w:r>
            <w:r w:rsidRPr="00762578">
              <w:rPr>
                <w:rFonts w:eastAsia="仿宋_GB2312" w:hint="eastAsia"/>
                <w:bCs/>
                <w:kern w:val="44"/>
                <w:sz w:val="24"/>
                <w:szCs w:val="44"/>
              </w:rPr>
              <w:t>27-30</w:t>
            </w:r>
            <w:r w:rsidRPr="00762578">
              <w:rPr>
                <w:rFonts w:eastAsia="仿宋_GB2312" w:hint="eastAsia"/>
                <w:bCs/>
                <w:kern w:val="44"/>
                <w:sz w:val="24"/>
                <w:szCs w:val="44"/>
              </w:rPr>
              <w:t>日</w:t>
            </w:r>
          </w:p>
        </w:tc>
        <w:tc>
          <w:tcPr>
            <w:tcW w:w="2977" w:type="dxa"/>
            <w:vAlign w:val="center"/>
          </w:tcPr>
          <w:p w:rsidR="000B1EC0" w:rsidRPr="00762578" w:rsidRDefault="000B1EC0" w:rsidP="000B1EC0">
            <w:pPr>
              <w:keepNext/>
              <w:keepLines/>
              <w:spacing w:line="460" w:lineRule="atLeast"/>
              <w:jc w:val="left"/>
              <w:rPr>
                <w:rFonts w:eastAsia="仿宋_GB2312"/>
                <w:bCs/>
                <w:kern w:val="44"/>
                <w:sz w:val="24"/>
                <w:szCs w:val="44"/>
              </w:rPr>
            </w:pPr>
            <w:r w:rsidRPr="00762578">
              <w:rPr>
                <w:rFonts w:eastAsia="仿宋_GB2312" w:hint="eastAsia"/>
                <w:bCs/>
                <w:kern w:val="44"/>
                <w:sz w:val="24"/>
                <w:szCs w:val="44"/>
              </w:rPr>
              <w:t>1.</w:t>
            </w:r>
            <w:r w:rsidRPr="00762578">
              <w:rPr>
                <w:rFonts w:eastAsia="仿宋_GB2312" w:hint="eastAsia"/>
                <w:bCs/>
                <w:kern w:val="44"/>
                <w:sz w:val="24"/>
                <w:szCs w:val="44"/>
              </w:rPr>
              <w:t>联系研究生培养单位和</w:t>
            </w:r>
            <w:proofErr w:type="gramStart"/>
            <w:r w:rsidRPr="00762578">
              <w:rPr>
                <w:rFonts w:eastAsia="仿宋_GB2312" w:hint="eastAsia"/>
                <w:bCs/>
                <w:kern w:val="44"/>
                <w:sz w:val="24"/>
                <w:szCs w:val="44"/>
              </w:rPr>
              <w:t>研会</w:t>
            </w:r>
            <w:proofErr w:type="gramEnd"/>
            <w:r w:rsidRPr="00762578">
              <w:rPr>
                <w:rFonts w:eastAsia="仿宋_GB2312" w:hint="eastAsia"/>
                <w:bCs/>
                <w:kern w:val="44"/>
                <w:sz w:val="24"/>
                <w:szCs w:val="44"/>
              </w:rPr>
              <w:t>组织；</w:t>
            </w:r>
          </w:p>
          <w:p w:rsidR="000B1EC0" w:rsidRPr="00762578" w:rsidRDefault="000B1EC0" w:rsidP="000B1EC0">
            <w:pPr>
              <w:keepNext/>
              <w:keepLines/>
              <w:spacing w:line="460" w:lineRule="atLeast"/>
              <w:jc w:val="left"/>
              <w:rPr>
                <w:rFonts w:eastAsia="仿宋_GB2312"/>
                <w:bCs/>
                <w:kern w:val="44"/>
                <w:sz w:val="24"/>
                <w:szCs w:val="44"/>
              </w:rPr>
            </w:pPr>
            <w:r w:rsidRPr="00762578">
              <w:rPr>
                <w:rFonts w:eastAsia="仿宋_GB2312" w:hint="eastAsia"/>
                <w:bCs/>
                <w:kern w:val="44"/>
                <w:sz w:val="24"/>
                <w:szCs w:val="44"/>
              </w:rPr>
              <w:t>2.</w:t>
            </w:r>
            <w:r w:rsidRPr="00762578">
              <w:rPr>
                <w:rFonts w:eastAsia="仿宋_GB2312" w:hint="eastAsia"/>
                <w:bCs/>
                <w:kern w:val="44"/>
                <w:sz w:val="24"/>
                <w:szCs w:val="44"/>
              </w:rPr>
              <w:t>设置宣传本次赛事展区；</w:t>
            </w:r>
          </w:p>
          <w:p w:rsidR="000B1EC0" w:rsidRPr="00762578" w:rsidRDefault="000B1EC0" w:rsidP="000B1EC0">
            <w:pPr>
              <w:keepNext/>
              <w:keepLines/>
              <w:spacing w:line="460" w:lineRule="atLeast"/>
              <w:jc w:val="left"/>
              <w:rPr>
                <w:rFonts w:eastAsia="仿宋_GB2312"/>
                <w:bCs/>
                <w:kern w:val="44"/>
                <w:sz w:val="24"/>
                <w:szCs w:val="44"/>
              </w:rPr>
            </w:pPr>
            <w:r w:rsidRPr="00762578">
              <w:rPr>
                <w:rFonts w:eastAsia="仿宋_GB2312" w:hint="eastAsia"/>
                <w:bCs/>
                <w:kern w:val="44"/>
                <w:sz w:val="24"/>
                <w:szCs w:val="44"/>
              </w:rPr>
              <w:t>提供本次赛事详细安排和计划；</w:t>
            </w:r>
          </w:p>
          <w:p w:rsidR="000B1EC0" w:rsidRPr="00762578" w:rsidRDefault="000B1EC0" w:rsidP="000B1EC0">
            <w:pPr>
              <w:keepNext/>
              <w:keepLines/>
              <w:spacing w:line="460" w:lineRule="atLeast"/>
              <w:jc w:val="left"/>
              <w:rPr>
                <w:rFonts w:eastAsia="仿宋_GB2312"/>
                <w:bCs/>
                <w:kern w:val="44"/>
                <w:sz w:val="24"/>
                <w:szCs w:val="44"/>
              </w:rPr>
            </w:pPr>
            <w:r w:rsidRPr="00762578">
              <w:rPr>
                <w:rFonts w:eastAsia="仿宋_GB2312" w:hint="eastAsia"/>
                <w:bCs/>
                <w:kern w:val="44"/>
                <w:sz w:val="24"/>
                <w:szCs w:val="44"/>
              </w:rPr>
              <w:t>3.</w:t>
            </w:r>
            <w:proofErr w:type="gramStart"/>
            <w:r w:rsidRPr="00762578">
              <w:rPr>
                <w:rFonts w:eastAsia="仿宋_GB2312" w:hint="eastAsia"/>
                <w:bCs/>
                <w:kern w:val="44"/>
                <w:sz w:val="24"/>
                <w:szCs w:val="44"/>
              </w:rPr>
              <w:t>协商分</w:t>
            </w:r>
            <w:proofErr w:type="gramEnd"/>
            <w:r w:rsidRPr="00762578">
              <w:rPr>
                <w:rFonts w:eastAsia="仿宋_GB2312" w:hint="eastAsia"/>
                <w:bCs/>
                <w:kern w:val="44"/>
                <w:sz w:val="24"/>
                <w:szCs w:val="44"/>
              </w:rPr>
              <w:t>赛区开展预赛</w:t>
            </w:r>
          </w:p>
        </w:tc>
        <w:tc>
          <w:tcPr>
            <w:tcW w:w="1302" w:type="dxa"/>
            <w:vAlign w:val="center"/>
          </w:tcPr>
          <w:p w:rsidR="000B1EC0" w:rsidRPr="00762578" w:rsidRDefault="000B1EC0" w:rsidP="000B1EC0">
            <w:pPr>
              <w:keepNext/>
              <w:keepLines/>
              <w:spacing w:line="460" w:lineRule="atLeast"/>
              <w:jc w:val="center"/>
              <w:rPr>
                <w:rFonts w:eastAsia="仿宋_GB2312"/>
                <w:bCs/>
                <w:kern w:val="44"/>
                <w:sz w:val="24"/>
                <w:szCs w:val="44"/>
              </w:rPr>
            </w:pPr>
            <w:r w:rsidRPr="00762578">
              <w:rPr>
                <w:rFonts w:eastAsia="仿宋_GB2312" w:hint="eastAsia"/>
                <w:bCs/>
                <w:kern w:val="44"/>
                <w:sz w:val="24"/>
                <w:szCs w:val="44"/>
              </w:rPr>
              <w:t>1.</w:t>
            </w:r>
            <w:r w:rsidRPr="00762578">
              <w:rPr>
                <w:rFonts w:eastAsia="仿宋_GB2312" w:hint="eastAsia"/>
                <w:bCs/>
                <w:kern w:val="44"/>
                <w:sz w:val="24"/>
                <w:szCs w:val="44"/>
              </w:rPr>
              <w:t>大赛宣传材料（电子版</w:t>
            </w:r>
            <w:r w:rsidRPr="00762578">
              <w:rPr>
                <w:rFonts w:eastAsia="仿宋_GB2312" w:hint="eastAsia"/>
                <w:bCs/>
                <w:kern w:val="44"/>
                <w:sz w:val="24"/>
                <w:szCs w:val="44"/>
              </w:rPr>
              <w:t>+</w:t>
            </w:r>
            <w:r w:rsidRPr="00762578">
              <w:rPr>
                <w:rFonts w:eastAsia="仿宋_GB2312" w:hint="eastAsia"/>
                <w:bCs/>
                <w:kern w:val="44"/>
                <w:sz w:val="24"/>
                <w:szCs w:val="44"/>
              </w:rPr>
              <w:t>纸质版）；</w:t>
            </w:r>
          </w:p>
          <w:p w:rsidR="000B1EC0" w:rsidRPr="00762578" w:rsidRDefault="000B1EC0" w:rsidP="000B1EC0">
            <w:pPr>
              <w:keepNext/>
              <w:keepLines/>
              <w:spacing w:line="460" w:lineRule="atLeast"/>
              <w:jc w:val="center"/>
              <w:rPr>
                <w:rFonts w:eastAsia="仿宋_GB2312"/>
                <w:bCs/>
                <w:kern w:val="44"/>
                <w:sz w:val="24"/>
                <w:szCs w:val="44"/>
              </w:rPr>
            </w:pPr>
            <w:r w:rsidRPr="00762578">
              <w:rPr>
                <w:rFonts w:eastAsia="仿宋_GB2312" w:hint="eastAsia"/>
                <w:bCs/>
                <w:kern w:val="44"/>
                <w:sz w:val="24"/>
                <w:szCs w:val="44"/>
              </w:rPr>
              <w:t>2.</w:t>
            </w:r>
            <w:r w:rsidRPr="00762578">
              <w:rPr>
                <w:rFonts w:eastAsia="仿宋_GB2312" w:hint="eastAsia"/>
                <w:bCs/>
                <w:kern w:val="44"/>
                <w:sz w:val="24"/>
                <w:szCs w:val="44"/>
              </w:rPr>
              <w:t>企业相关材料；</w:t>
            </w:r>
          </w:p>
          <w:p w:rsidR="000B1EC0" w:rsidRPr="00762578" w:rsidRDefault="000B1EC0" w:rsidP="000B1EC0">
            <w:pPr>
              <w:keepNext/>
              <w:keepLines/>
              <w:spacing w:line="460" w:lineRule="atLeast"/>
              <w:jc w:val="center"/>
              <w:rPr>
                <w:rFonts w:eastAsia="仿宋_GB2312"/>
                <w:bCs/>
                <w:kern w:val="44"/>
                <w:sz w:val="24"/>
                <w:szCs w:val="44"/>
              </w:rPr>
            </w:pPr>
            <w:r w:rsidRPr="00762578">
              <w:rPr>
                <w:rFonts w:eastAsia="仿宋_GB2312" w:hint="eastAsia"/>
                <w:bCs/>
                <w:kern w:val="44"/>
                <w:sz w:val="24"/>
                <w:szCs w:val="44"/>
              </w:rPr>
              <w:t>3.</w:t>
            </w:r>
            <w:proofErr w:type="gramStart"/>
            <w:r w:rsidRPr="00762578">
              <w:rPr>
                <w:rFonts w:eastAsia="仿宋_GB2312" w:hint="eastAsia"/>
                <w:bCs/>
                <w:kern w:val="44"/>
                <w:sz w:val="24"/>
                <w:szCs w:val="44"/>
              </w:rPr>
              <w:t>邀请函纸件</w:t>
            </w:r>
            <w:proofErr w:type="gramEnd"/>
          </w:p>
        </w:tc>
      </w:tr>
      <w:tr w:rsidR="000B1EC0" w:rsidRPr="00762578" w:rsidTr="00186BA5">
        <w:trPr>
          <w:trHeight w:val="567"/>
          <w:jc w:val="center"/>
        </w:trPr>
        <w:tc>
          <w:tcPr>
            <w:tcW w:w="1242" w:type="dxa"/>
            <w:vMerge w:val="restart"/>
            <w:vAlign w:val="center"/>
          </w:tcPr>
          <w:p w:rsidR="000B1EC0" w:rsidRPr="00762578" w:rsidRDefault="000B1EC0" w:rsidP="000B1EC0">
            <w:pPr>
              <w:keepNext/>
              <w:keepLines/>
              <w:spacing w:line="460" w:lineRule="atLeast"/>
              <w:jc w:val="left"/>
              <w:rPr>
                <w:rFonts w:eastAsia="仿宋_GB2312"/>
                <w:bCs/>
                <w:kern w:val="44"/>
                <w:sz w:val="24"/>
                <w:szCs w:val="44"/>
              </w:rPr>
            </w:pPr>
            <w:r w:rsidRPr="00762578">
              <w:rPr>
                <w:rFonts w:eastAsia="仿宋_GB2312" w:hint="eastAsia"/>
                <w:bCs/>
                <w:kern w:val="44"/>
                <w:sz w:val="24"/>
                <w:szCs w:val="44"/>
              </w:rPr>
              <w:t>比赛阶段</w:t>
            </w:r>
          </w:p>
        </w:tc>
        <w:tc>
          <w:tcPr>
            <w:tcW w:w="1276" w:type="dxa"/>
            <w:vAlign w:val="center"/>
          </w:tcPr>
          <w:p w:rsidR="000B1EC0" w:rsidRPr="00762578" w:rsidRDefault="000B1EC0" w:rsidP="000B1EC0">
            <w:pPr>
              <w:keepNext/>
              <w:keepLines/>
              <w:spacing w:line="460" w:lineRule="atLeast"/>
              <w:jc w:val="center"/>
              <w:rPr>
                <w:rFonts w:eastAsia="仿宋_GB2312"/>
                <w:bCs/>
                <w:kern w:val="44"/>
                <w:sz w:val="24"/>
                <w:szCs w:val="44"/>
              </w:rPr>
            </w:pPr>
            <w:r w:rsidRPr="00762578">
              <w:rPr>
                <w:rFonts w:eastAsia="仿宋_GB2312" w:hint="eastAsia"/>
                <w:bCs/>
                <w:kern w:val="44"/>
                <w:sz w:val="24"/>
                <w:szCs w:val="44"/>
              </w:rPr>
              <w:t>报名</w:t>
            </w:r>
          </w:p>
        </w:tc>
        <w:tc>
          <w:tcPr>
            <w:tcW w:w="1843" w:type="dxa"/>
            <w:vAlign w:val="center"/>
          </w:tcPr>
          <w:p w:rsidR="000B1EC0" w:rsidRPr="00762578" w:rsidRDefault="000B1EC0" w:rsidP="000B1EC0">
            <w:pPr>
              <w:keepNext/>
              <w:keepLines/>
              <w:spacing w:line="460" w:lineRule="atLeast"/>
              <w:jc w:val="left"/>
              <w:rPr>
                <w:rFonts w:eastAsia="仿宋_GB2312"/>
                <w:bCs/>
                <w:kern w:val="44"/>
                <w:sz w:val="24"/>
                <w:szCs w:val="44"/>
              </w:rPr>
            </w:pPr>
            <w:r w:rsidRPr="00762578">
              <w:rPr>
                <w:rFonts w:eastAsia="仿宋_GB2312" w:hint="eastAsia"/>
                <w:bCs/>
                <w:kern w:val="44"/>
                <w:sz w:val="24"/>
                <w:szCs w:val="44"/>
              </w:rPr>
              <w:t>6</w:t>
            </w:r>
            <w:r w:rsidRPr="00762578">
              <w:rPr>
                <w:rFonts w:eastAsia="仿宋_GB2312" w:hint="eastAsia"/>
                <w:bCs/>
                <w:kern w:val="44"/>
                <w:sz w:val="24"/>
                <w:szCs w:val="44"/>
              </w:rPr>
              <w:t>月</w:t>
            </w:r>
            <w:r w:rsidRPr="00762578">
              <w:rPr>
                <w:rFonts w:eastAsia="仿宋_GB2312" w:hint="eastAsia"/>
                <w:bCs/>
                <w:kern w:val="44"/>
                <w:sz w:val="24"/>
                <w:szCs w:val="44"/>
              </w:rPr>
              <w:t>30</w:t>
            </w:r>
            <w:r w:rsidRPr="00762578">
              <w:rPr>
                <w:rFonts w:eastAsia="仿宋_GB2312" w:hint="eastAsia"/>
                <w:bCs/>
                <w:kern w:val="44"/>
                <w:sz w:val="24"/>
                <w:szCs w:val="44"/>
              </w:rPr>
              <w:t>日至</w:t>
            </w:r>
          </w:p>
          <w:p w:rsidR="000B1EC0" w:rsidRPr="00762578" w:rsidRDefault="00DE6613" w:rsidP="000B1EC0">
            <w:pPr>
              <w:keepNext/>
              <w:keepLines/>
              <w:spacing w:line="460" w:lineRule="atLeast"/>
              <w:jc w:val="left"/>
              <w:rPr>
                <w:rFonts w:eastAsia="仿宋_GB2312"/>
                <w:bCs/>
                <w:kern w:val="44"/>
                <w:sz w:val="24"/>
                <w:szCs w:val="44"/>
              </w:rPr>
            </w:pPr>
            <w:r w:rsidRPr="00762578">
              <w:rPr>
                <w:rFonts w:eastAsia="仿宋_GB2312" w:hint="eastAsia"/>
                <w:bCs/>
                <w:kern w:val="44"/>
                <w:sz w:val="24"/>
                <w:szCs w:val="44"/>
              </w:rPr>
              <w:t>9</w:t>
            </w:r>
            <w:r w:rsidR="000B1EC0" w:rsidRPr="00762578">
              <w:rPr>
                <w:rFonts w:eastAsia="仿宋_GB2312" w:hint="eastAsia"/>
                <w:bCs/>
                <w:kern w:val="44"/>
                <w:sz w:val="24"/>
                <w:szCs w:val="44"/>
              </w:rPr>
              <w:t>月</w:t>
            </w:r>
            <w:r w:rsidR="000B1EC0" w:rsidRPr="00762578">
              <w:rPr>
                <w:rFonts w:eastAsia="仿宋_GB2312" w:hint="eastAsia"/>
                <w:bCs/>
                <w:kern w:val="44"/>
                <w:sz w:val="24"/>
                <w:szCs w:val="44"/>
              </w:rPr>
              <w:t>10</w:t>
            </w:r>
            <w:r w:rsidR="000B1EC0" w:rsidRPr="00762578">
              <w:rPr>
                <w:rFonts w:eastAsia="仿宋_GB2312" w:hint="eastAsia"/>
                <w:bCs/>
                <w:kern w:val="44"/>
                <w:sz w:val="24"/>
                <w:szCs w:val="44"/>
              </w:rPr>
              <w:t>日</w:t>
            </w:r>
          </w:p>
        </w:tc>
        <w:tc>
          <w:tcPr>
            <w:tcW w:w="2977" w:type="dxa"/>
            <w:vAlign w:val="center"/>
          </w:tcPr>
          <w:p w:rsidR="000B1EC0" w:rsidRPr="00762578" w:rsidRDefault="000B1EC0" w:rsidP="000B1EC0">
            <w:pPr>
              <w:keepNext/>
              <w:keepLines/>
              <w:spacing w:line="460" w:lineRule="atLeast"/>
              <w:jc w:val="left"/>
              <w:rPr>
                <w:rFonts w:eastAsia="仿宋_GB2312"/>
                <w:bCs/>
                <w:kern w:val="44"/>
                <w:sz w:val="24"/>
                <w:szCs w:val="44"/>
              </w:rPr>
            </w:pPr>
            <w:r w:rsidRPr="00762578">
              <w:rPr>
                <w:rFonts w:eastAsia="仿宋_GB2312" w:hint="eastAsia"/>
                <w:bCs/>
                <w:kern w:val="44"/>
                <w:sz w:val="24"/>
                <w:szCs w:val="44"/>
              </w:rPr>
              <w:t>大赛官方网站完成报名</w:t>
            </w:r>
          </w:p>
        </w:tc>
        <w:tc>
          <w:tcPr>
            <w:tcW w:w="1302" w:type="dxa"/>
            <w:vAlign w:val="center"/>
          </w:tcPr>
          <w:p w:rsidR="000B1EC0" w:rsidRPr="00762578" w:rsidRDefault="000B1EC0" w:rsidP="000B1EC0">
            <w:pPr>
              <w:keepNext/>
              <w:keepLines/>
              <w:spacing w:line="460" w:lineRule="atLeast"/>
              <w:jc w:val="left"/>
              <w:rPr>
                <w:rFonts w:eastAsia="仿宋_GB2312"/>
                <w:bCs/>
                <w:kern w:val="44"/>
                <w:sz w:val="24"/>
                <w:szCs w:val="44"/>
              </w:rPr>
            </w:pPr>
            <w:r w:rsidRPr="00762578">
              <w:rPr>
                <w:rFonts w:eastAsia="仿宋_GB2312" w:hint="eastAsia"/>
                <w:bCs/>
                <w:kern w:val="44"/>
                <w:sz w:val="24"/>
                <w:szCs w:val="44"/>
              </w:rPr>
              <w:t>官方网站</w:t>
            </w:r>
          </w:p>
        </w:tc>
      </w:tr>
      <w:tr w:rsidR="000B1EC0" w:rsidRPr="00762578" w:rsidTr="00186BA5">
        <w:trPr>
          <w:trHeight w:val="567"/>
          <w:jc w:val="center"/>
        </w:trPr>
        <w:tc>
          <w:tcPr>
            <w:tcW w:w="1242" w:type="dxa"/>
            <w:vMerge/>
            <w:vAlign w:val="center"/>
          </w:tcPr>
          <w:p w:rsidR="000B1EC0" w:rsidRPr="00762578" w:rsidRDefault="000B1EC0" w:rsidP="000B1EC0">
            <w:pPr>
              <w:keepNext/>
              <w:keepLines/>
              <w:spacing w:line="460" w:lineRule="atLeast"/>
              <w:jc w:val="left"/>
              <w:rPr>
                <w:rFonts w:eastAsia="仿宋_GB2312"/>
                <w:bCs/>
                <w:kern w:val="44"/>
                <w:sz w:val="24"/>
                <w:szCs w:val="44"/>
              </w:rPr>
            </w:pPr>
          </w:p>
        </w:tc>
        <w:tc>
          <w:tcPr>
            <w:tcW w:w="1276" w:type="dxa"/>
            <w:vAlign w:val="center"/>
          </w:tcPr>
          <w:p w:rsidR="000B1EC0" w:rsidRPr="00762578" w:rsidRDefault="000B1EC0" w:rsidP="000B1EC0">
            <w:pPr>
              <w:keepNext/>
              <w:keepLines/>
              <w:spacing w:line="460" w:lineRule="atLeast"/>
              <w:jc w:val="left"/>
              <w:rPr>
                <w:rFonts w:eastAsia="仿宋_GB2312"/>
                <w:bCs/>
                <w:kern w:val="44"/>
                <w:sz w:val="24"/>
                <w:szCs w:val="44"/>
              </w:rPr>
            </w:pPr>
            <w:r w:rsidRPr="00762578">
              <w:rPr>
                <w:rFonts w:eastAsia="仿宋_GB2312" w:hint="eastAsia"/>
                <w:bCs/>
                <w:kern w:val="44"/>
                <w:sz w:val="24"/>
                <w:szCs w:val="44"/>
              </w:rPr>
              <w:t>作品提交</w:t>
            </w:r>
          </w:p>
        </w:tc>
        <w:tc>
          <w:tcPr>
            <w:tcW w:w="1843" w:type="dxa"/>
            <w:vAlign w:val="center"/>
          </w:tcPr>
          <w:p w:rsidR="000B1EC0" w:rsidRPr="00762578" w:rsidRDefault="000B1EC0" w:rsidP="000B1EC0">
            <w:pPr>
              <w:keepNext/>
              <w:keepLines/>
              <w:spacing w:line="460" w:lineRule="atLeast"/>
              <w:jc w:val="left"/>
              <w:rPr>
                <w:rFonts w:eastAsia="仿宋_GB2312"/>
                <w:bCs/>
                <w:kern w:val="44"/>
                <w:sz w:val="24"/>
                <w:szCs w:val="44"/>
              </w:rPr>
            </w:pPr>
            <w:r w:rsidRPr="00762578">
              <w:rPr>
                <w:rFonts w:eastAsia="仿宋_GB2312" w:hint="eastAsia"/>
                <w:bCs/>
                <w:kern w:val="44"/>
                <w:sz w:val="24"/>
                <w:szCs w:val="44"/>
              </w:rPr>
              <w:t>截止</w:t>
            </w:r>
            <w:r w:rsidRPr="00762578">
              <w:rPr>
                <w:rFonts w:eastAsia="仿宋_GB2312" w:hint="eastAsia"/>
                <w:bCs/>
                <w:kern w:val="44"/>
                <w:sz w:val="24"/>
                <w:szCs w:val="44"/>
              </w:rPr>
              <w:t>9</w:t>
            </w:r>
            <w:r w:rsidRPr="00762578">
              <w:rPr>
                <w:rFonts w:eastAsia="仿宋_GB2312" w:hint="eastAsia"/>
                <w:bCs/>
                <w:kern w:val="44"/>
                <w:sz w:val="24"/>
                <w:szCs w:val="44"/>
              </w:rPr>
              <w:t>月</w:t>
            </w:r>
            <w:r w:rsidRPr="00762578">
              <w:rPr>
                <w:rFonts w:eastAsia="仿宋_GB2312" w:hint="eastAsia"/>
                <w:bCs/>
                <w:kern w:val="44"/>
                <w:sz w:val="24"/>
                <w:szCs w:val="44"/>
              </w:rPr>
              <w:t>30</w:t>
            </w:r>
            <w:r w:rsidRPr="00762578">
              <w:rPr>
                <w:rFonts w:eastAsia="仿宋_GB2312" w:hint="eastAsia"/>
                <w:bCs/>
                <w:kern w:val="44"/>
                <w:sz w:val="24"/>
                <w:szCs w:val="44"/>
              </w:rPr>
              <w:t>日</w:t>
            </w:r>
          </w:p>
        </w:tc>
        <w:tc>
          <w:tcPr>
            <w:tcW w:w="2977" w:type="dxa"/>
            <w:vAlign w:val="center"/>
          </w:tcPr>
          <w:p w:rsidR="000B1EC0" w:rsidRPr="00762578" w:rsidRDefault="000B1EC0" w:rsidP="000B1EC0">
            <w:pPr>
              <w:keepNext/>
              <w:keepLines/>
              <w:spacing w:line="460" w:lineRule="atLeast"/>
              <w:jc w:val="left"/>
              <w:rPr>
                <w:rFonts w:eastAsia="仿宋_GB2312"/>
                <w:bCs/>
                <w:kern w:val="44"/>
                <w:sz w:val="24"/>
                <w:szCs w:val="44"/>
              </w:rPr>
            </w:pPr>
            <w:r w:rsidRPr="00762578">
              <w:rPr>
                <w:rFonts w:eastAsia="仿宋_GB2312" w:hint="eastAsia"/>
                <w:bCs/>
                <w:kern w:val="44"/>
                <w:sz w:val="24"/>
                <w:szCs w:val="44"/>
              </w:rPr>
              <w:t>各高校提交作品应包括：参赛师生统计表和参赛作品材料</w:t>
            </w:r>
          </w:p>
        </w:tc>
        <w:tc>
          <w:tcPr>
            <w:tcW w:w="1302" w:type="dxa"/>
            <w:vAlign w:val="center"/>
          </w:tcPr>
          <w:p w:rsidR="000B1EC0" w:rsidRPr="00762578" w:rsidRDefault="000B1EC0" w:rsidP="000B1EC0">
            <w:pPr>
              <w:keepNext/>
              <w:keepLines/>
              <w:spacing w:line="460" w:lineRule="atLeast"/>
              <w:jc w:val="left"/>
              <w:rPr>
                <w:rFonts w:eastAsia="仿宋_GB2312"/>
                <w:bCs/>
                <w:kern w:val="44"/>
                <w:sz w:val="24"/>
                <w:szCs w:val="44"/>
              </w:rPr>
            </w:pPr>
            <w:r w:rsidRPr="00762578">
              <w:rPr>
                <w:rFonts w:eastAsia="仿宋_GB2312" w:hint="eastAsia"/>
                <w:bCs/>
                <w:kern w:val="44"/>
                <w:sz w:val="24"/>
                <w:szCs w:val="44"/>
              </w:rPr>
              <w:t>报名表、</w:t>
            </w:r>
          </w:p>
          <w:p w:rsidR="000B1EC0" w:rsidRPr="00762578" w:rsidRDefault="000B1EC0" w:rsidP="000B1EC0">
            <w:pPr>
              <w:keepNext/>
              <w:keepLines/>
              <w:spacing w:line="460" w:lineRule="atLeast"/>
              <w:jc w:val="left"/>
              <w:rPr>
                <w:rFonts w:eastAsia="仿宋_GB2312"/>
                <w:bCs/>
                <w:kern w:val="44"/>
                <w:sz w:val="24"/>
                <w:szCs w:val="44"/>
              </w:rPr>
            </w:pPr>
            <w:r w:rsidRPr="00762578">
              <w:rPr>
                <w:rFonts w:eastAsia="仿宋_GB2312" w:hint="eastAsia"/>
                <w:bCs/>
                <w:kern w:val="44"/>
                <w:sz w:val="24"/>
                <w:szCs w:val="44"/>
              </w:rPr>
              <w:t>参赛师生统计表</w:t>
            </w:r>
          </w:p>
          <w:p w:rsidR="000B1EC0" w:rsidRPr="00762578" w:rsidRDefault="000B1EC0" w:rsidP="000B1EC0">
            <w:pPr>
              <w:keepNext/>
              <w:keepLines/>
              <w:spacing w:line="460" w:lineRule="atLeast"/>
              <w:jc w:val="left"/>
              <w:rPr>
                <w:rFonts w:eastAsia="仿宋_GB2312"/>
                <w:bCs/>
                <w:kern w:val="44"/>
                <w:sz w:val="24"/>
                <w:szCs w:val="44"/>
              </w:rPr>
            </w:pPr>
            <w:r w:rsidRPr="00762578">
              <w:rPr>
                <w:rFonts w:eastAsia="仿宋_GB2312" w:hint="eastAsia"/>
                <w:bCs/>
                <w:kern w:val="44"/>
                <w:sz w:val="24"/>
                <w:szCs w:val="44"/>
              </w:rPr>
              <w:t>作品材料</w:t>
            </w:r>
          </w:p>
        </w:tc>
      </w:tr>
      <w:tr w:rsidR="000B1EC0" w:rsidRPr="00762578" w:rsidTr="00186BA5">
        <w:trPr>
          <w:trHeight w:val="567"/>
          <w:jc w:val="center"/>
        </w:trPr>
        <w:tc>
          <w:tcPr>
            <w:tcW w:w="1242" w:type="dxa"/>
            <w:vMerge/>
            <w:vAlign w:val="center"/>
          </w:tcPr>
          <w:p w:rsidR="000B1EC0" w:rsidRPr="00762578" w:rsidRDefault="000B1EC0" w:rsidP="000B1EC0">
            <w:pPr>
              <w:keepNext/>
              <w:keepLines/>
              <w:spacing w:line="460" w:lineRule="atLeast"/>
              <w:jc w:val="left"/>
              <w:rPr>
                <w:rFonts w:eastAsia="仿宋_GB2312"/>
                <w:bCs/>
                <w:kern w:val="44"/>
                <w:sz w:val="24"/>
                <w:szCs w:val="44"/>
              </w:rPr>
            </w:pPr>
          </w:p>
        </w:tc>
        <w:tc>
          <w:tcPr>
            <w:tcW w:w="1276" w:type="dxa"/>
            <w:vAlign w:val="center"/>
          </w:tcPr>
          <w:p w:rsidR="000B1EC0" w:rsidRPr="00762578" w:rsidRDefault="000B1EC0" w:rsidP="000B1EC0">
            <w:pPr>
              <w:keepNext/>
              <w:keepLines/>
              <w:spacing w:line="460" w:lineRule="atLeast"/>
              <w:jc w:val="left"/>
              <w:rPr>
                <w:rFonts w:eastAsia="仿宋_GB2312"/>
                <w:bCs/>
                <w:kern w:val="44"/>
                <w:sz w:val="24"/>
                <w:szCs w:val="44"/>
              </w:rPr>
            </w:pPr>
          </w:p>
          <w:p w:rsidR="000B1EC0" w:rsidRPr="00762578" w:rsidRDefault="000B1EC0" w:rsidP="000B1EC0">
            <w:pPr>
              <w:keepNext/>
              <w:keepLines/>
              <w:spacing w:line="460" w:lineRule="atLeast"/>
              <w:jc w:val="left"/>
              <w:rPr>
                <w:rFonts w:eastAsia="仿宋_GB2312"/>
                <w:bCs/>
                <w:kern w:val="44"/>
                <w:sz w:val="24"/>
                <w:szCs w:val="44"/>
              </w:rPr>
            </w:pPr>
            <w:r w:rsidRPr="00762578">
              <w:rPr>
                <w:rFonts w:eastAsia="仿宋_GB2312" w:hint="eastAsia"/>
                <w:bCs/>
                <w:kern w:val="44"/>
                <w:sz w:val="24"/>
                <w:szCs w:val="44"/>
              </w:rPr>
              <w:t>预赛选拔</w:t>
            </w:r>
          </w:p>
          <w:p w:rsidR="000B1EC0" w:rsidRPr="00762578" w:rsidRDefault="000B1EC0" w:rsidP="000B1EC0">
            <w:pPr>
              <w:keepNext/>
              <w:keepLines/>
              <w:spacing w:line="460" w:lineRule="atLeast"/>
              <w:jc w:val="left"/>
              <w:rPr>
                <w:rFonts w:eastAsia="仿宋_GB2312"/>
                <w:bCs/>
                <w:kern w:val="44"/>
                <w:sz w:val="24"/>
                <w:szCs w:val="44"/>
              </w:rPr>
            </w:pPr>
          </w:p>
        </w:tc>
        <w:tc>
          <w:tcPr>
            <w:tcW w:w="1843" w:type="dxa"/>
            <w:vAlign w:val="center"/>
          </w:tcPr>
          <w:p w:rsidR="000B1EC0" w:rsidRPr="00762578" w:rsidRDefault="000B1EC0" w:rsidP="000B1EC0">
            <w:pPr>
              <w:keepNext/>
              <w:keepLines/>
              <w:spacing w:line="460" w:lineRule="atLeast"/>
              <w:jc w:val="left"/>
              <w:rPr>
                <w:rFonts w:eastAsia="仿宋_GB2312"/>
                <w:bCs/>
                <w:kern w:val="44"/>
                <w:sz w:val="24"/>
                <w:szCs w:val="44"/>
              </w:rPr>
            </w:pPr>
            <w:r w:rsidRPr="00762578">
              <w:rPr>
                <w:rFonts w:eastAsia="仿宋_GB2312" w:hint="eastAsia"/>
                <w:bCs/>
                <w:kern w:val="44"/>
                <w:sz w:val="24"/>
                <w:szCs w:val="44"/>
              </w:rPr>
              <w:t>10</w:t>
            </w:r>
            <w:r w:rsidRPr="00762578">
              <w:rPr>
                <w:rFonts w:eastAsia="仿宋_GB2312" w:hint="eastAsia"/>
                <w:bCs/>
                <w:kern w:val="44"/>
                <w:sz w:val="24"/>
                <w:szCs w:val="44"/>
              </w:rPr>
              <w:t>月</w:t>
            </w:r>
            <w:r w:rsidRPr="00762578">
              <w:rPr>
                <w:rFonts w:eastAsia="仿宋_GB2312" w:hint="eastAsia"/>
                <w:bCs/>
                <w:kern w:val="44"/>
                <w:sz w:val="24"/>
                <w:szCs w:val="44"/>
              </w:rPr>
              <w:t>5</w:t>
            </w:r>
            <w:r w:rsidRPr="00762578">
              <w:rPr>
                <w:rFonts w:eastAsia="仿宋_GB2312" w:hint="eastAsia"/>
                <w:bCs/>
                <w:kern w:val="44"/>
                <w:sz w:val="24"/>
                <w:szCs w:val="44"/>
              </w:rPr>
              <w:t>日至</w:t>
            </w:r>
          </w:p>
          <w:p w:rsidR="000B1EC0" w:rsidRPr="00762578" w:rsidRDefault="000B1EC0" w:rsidP="000B1EC0">
            <w:pPr>
              <w:keepNext/>
              <w:keepLines/>
              <w:spacing w:line="460" w:lineRule="atLeast"/>
              <w:jc w:val="left"/>
              <w:rPr>
                <w:rFonts w:eastAsia="仿宋_GB2312"/>
                <w:bCs/>
                <w:kern w:val="44"/>
                <w:sz w:val="24"/>
                <w:szCs w:val="44"/>
              </w:rPr>
            </w:pPr>
            <w:r w:rsidRPr="00762578">
              <w:rPr>
                <w:rFonts w:eastAsia="仿宋_GB2312" w:hint="eastAsia"/>
                <w:bCs/>
                <w:kern w:val="44"/>
                <w:sz w:val="24"/>
                <w:szCs w:val="44"/>
              </w:rPr>
              <w:t>10</w:t>
            </w:r>
            <w:r w:rsidRPr="00762578">
              <w:rPr>
                <w:rFonts w:eastAsia="仿宋_GB2312" w:hint="eastAsia"/>
                <w:bCs/>
                <w:kern w:val="44"/>
                <w:sz w:val="24"/>
                <w:szCs w:val="44"/>
              </w:rPr>
              <w:t>月</w:t>
            </w:r>
            <w:r w:rsidRPr="00762578">
              <w:rPr>
                <w:rFonts w:eastAsia="仿宋_GB2312" w:hint="eastAsia"/>
                <w:bCs/>
                <w:kern w:val="44"/>
                <w:sz w:val="24"/>
                <w:szCs w:val="44"/>
              </w:rPr>
              <w:t>15</w:t>
            </w:r>
            <w:r w:rsidRPr="00762578">
              <w:rPr>
                <w:rFonts w:eastAsia="仿宋_GB2312" w:hint="eastAsia"/>
                <w:bCs/>
                <w:kern w:val="44"/>
                <w:sz w:val="24"/>
                <w:szCs w:val="44"/>
              </w:rPr>
              <w:t>日</w:t>
            </w:r>
          </w:p>
        </w:tc>
        <w:tc>
          <w:tcPr>
            <w:tcW w:w="2977" w:type="dxa"/>
            <w:vAlign w:val="center"/>
          </w:tcPr>
          <w:p w:rsidR="000B1EC0" w:rsidRPr="00762578" w:rsidRDefault="000B1EC0" w:rsidP="000B1EC0">
            <w:pPr>
              <w:keepNext/>
              <w:keepLines/>
              <w:spacing w:line="460" w:lineRule="atLeast"/>
              <w:jc w:val="left"/>
              <w:rPr>
                <w:rFonts w:eastAsia="仿宋_GB2312"/>
                <w:bCs/>
                <w:kern w:val="44"/>
                <w:sz w:val="24"/>
                <w:szCs w:val="44"/>
              </w:rPr>
            </w:pPr>
            <w:r w:rsidRPr="00762578">
              <w:rPr>
                <w:rFonts w:eastAsia="仿宋_GB2312" w:hint="eastAsia"/>
                <w:bCs/>
                <w:kern w:val="44"/>
                <w:sz w:val="24"/>
                <w:szCs w:val="44"/>
              </w:rPr>
              <w:t>分赛区按照组委会公布名额，选拔进入决赛作品，并公布三等奖和优秀奖作品</w:t>
            </w:r>
          </w:p>
        </w:tc>
        <w:tc>
          <w:tcPr>
            <w:tcW w:w="1302" w:type="dxa"/>
            <w:vAlign w:val="center"/>
          </w:tcPr>
          <w:p w:rsidR="000B1EC0" w:rsidRPr="00762578" w:rsidRDefault="000B1EC0" w:rsidP="000B1EC0">
            <w:pPr>
              <w:keepNext/>
              <w:keepLines/>
              <w:spacing w:line="460" w:lineRule="atLeast"/>
              <w:jc w:val="left"/>
              <w:rPr>
                <w:rFonts w:eastAsia="仿宋_GB2312"/>
                <w:bCs/>
                <w:kern w:val="44"/>
                <w:sz w:val="24"/>
                <w:szCs w:val="44"/>
              </w:rPr>
            </w:pPr>
            <w:proofErr w:type="gramStart"/>
            <w:r w:rsidRPr="00762578">
              <w:rPr>
                <w:rFonts w:eastAsia="仿宋_GB2312" w:hint="eastAsia"/>
                <w:bCs/>
                <w:kern w:val="44"/>
                <w:sz w:val="24"/>
                <w:szCs w:val="44"/>
              </w:rPr>
              <w:t>作品官网公示</w:t>
            </w:r>
            <w:proofErr w:type="gramEnd"/>
          </w:p>
        </w:tc>
      </w:tr>
      <w:tr w:rsidR="000B1EC0" w:rsidRPr="00762578" w:rsidTr="00186BA5">
        <w:trPr>
          <w:trHeight w:val="567"/>
          <w:jc w:val="center"/>
        </w:trPr>
        <w:tc>
          <w:tcPr>
            <w:tcW w:w="1242" w:type="dxa"/>
            <w:vMerge/>
            <w:vAlign w:val="center"/>
          </w:tcPr>
          <w:p w:rsidR="000B1EC0" w:rsidRPr="00762578" w:rsidRDefault="000B1EC0" w:rsidP="000B1EC0">
            <w:pPr>
              <w:keepNext/>
              <w:keepLines/>
              <w:spacing w:line="460" w:lineRule="atLeast"/>
              <w:jc w:val="left"/>
              <w:rPr>
                <w:rFonts w:eastAsia="仿宋_GB2312"/>
                <w:bCs/>
                <w:kern w:val="44"/>
                <w:sz w:val="24"/>
                <w:szCs w:val="44"/>
              </w:rPr>
            </w:pPr>
          </w:p>
        </w:tc>
        <w:tc>
          <w:tcPr>
            <w:tcW w:w="1276" w:type="dxa"/>
            <w:vAlign w:val="center"/>
          </w:tcPr>
          <w:p w:rsidR="000B1EC0" w:rsidRPr="00762578" w:rsidRDefault="000B1EC0" w:rsidP="000B1EC0">
            <w:pPr>
              <w:keepNext/>
              <w:keepLines/>
              <w:spacing w:line="460" w:lineRule="atLeast"/>
              <w:jc w:val="left"/>
              <w:rPr>
                <w:rFonts w:eastAsia="仿宋_GB2312"/>
                <w:bCs/>
                <w:kern w:val="44"/>
                <w:sz w:val="24"/>
                <w:szCs w:val="44"/>
              </w:rPr>
            </w:pPr>
            <w:r w:rsidRPr="00762578">
              <w:rPr>
                <w:rFonts w:eastAsia="仿宋_GB2312" w:hint="eastAsia"/>
                <w:bCs/>
                <w:kern w:val="44"/>
                <w:sz w:val="24"/>
                <w:szCs w:val="44"/>
              </w:rPr>
              <w:t>决赛评比</w:t>
            </w:r>
          </w:p>
          <w:p w:rsidR="000B1EC0" w:rsidRPr="00762578" w:rsidRDefault="000B1EC0" w:rsidP="000B1EC0">
            <w:pPr>
              <w:keepNext/>
              <w:keepLines/>
              <w:spacing w:line="460" w:lineRule="atLeast"/>
              <w:jc w:val="left"/>
              <w:rPr>
                <w:rFonts w:eastAsia="仿宋_GB2312"/>
                <w:bCs/>
                <w:kern w:val="44"/>
                <w:sz w:val="24"/>
                <w:szCs w:val="44"/>
              </w:rPr>
            </w:pPr>
            <w:r w:rsidRPr="00762578">
              <w:rPr>
                <w:rFonts w:eastAsia="仿宋_GB2312" w:hint="eastAsia"/>
                <w:bCs/>
                <w:kern w:val="44"/>
                <w:sz w:val="24"/>
                <w:szCs w:val="44"/>
              </w:rPr>
              <w:t>现场颁奖</w:t>
            </w:r>
          </w:p>
        </w:tc>
        <w:tc>
          <w:tcPr>
            <w:tcW w:w="1843" w:type="dxa"/>
            <w:vAlign w:val="center"/>
          </w:tcPr>
          <w:p w:rsidR="000B1EC0" w:rsidRPr="00762578" w:rsidRDefault="000B1EC0" w:rsidP="000B1EC0">
            <w:pPr>
              <w:keepNext/>
              <w:keepLines/>
              <w:spacing w:line="460" w:lineRule="atLeast"/>
              <w:jc w:val="left"/>
              <w:rPr>
                <w:rFonts w:eastAsia="仿宋_GB2312"/>
                <w:bCs/>
                <w:kern w:val="44"/>
                <w:sz w:val="24"/>
                <w:szCs w:val="44"/>
              </w:rPr>
            </w:pPr>
            <w:r w:rsidRPr="00762578">
              <w:rPr>
                <w:rFonts w:eastAsia="仿宋_GB2312" w:hint="eastAsia"/>
                <w:bCs/>
                <w:kern w:val="44"/>
                <w:sz w:val="24"/>
                <w:szCs w:val="44"/>
              </w:rPr>
              <w:t>10</w:t>
            </w:r>
            <w:r w:rsidRPr="00762578">
              <w:rPr>
                <w:rFonts w:eastAsia="仿宋_GB2312" w:hint="eastAsia"/>
                <w:bCs/>
                <w:kern w:val="44"/>
                <w:sz w:val="24"/>
                <w:szCs w:val="44"/>
              </w:rPr>
              <w:t>月</w:t>
            </w:r>
            <w:r w:rsidRPr="00762578">
              <w:rPr>
                <w:rFonts w:eastAsia="仿宋_GB2312" w:hint="eastAsia"/>
                <w:bCs/>
                <w:kern w:val="44"/>
                <w:sz w:val="24"/>
                <w:szCs w:val="44"/>
              </w:rPr>
              <w:t>24</w:t>
            </w:r>
            <w:r w:rsidRPr="00762578">
              <w:rPr>
                <w:rFonts w:eastAsia="仿宋_GB2312" w:hint="eastAsia"/>
                <w:bCs/>
                <w:kern w:val="44"/>
                <w:sz w:val="24"/>
                <w:szCs w:val="44"/>
              </w:rPr>
              <w:t>日至</w:t>
            </w:r>
            <w:r w:rsidRPr="00762578">
              <w:rPr>
                <w:rFonts w:eastAsia="仿宋_GB2312" w:hint="eastAsia"/>
                <w:bCs/>
                <w:kern w:val="44"/>
                <w:sz w:val="24"/>
                <w:szCs w:val="44"/>
              </w:rPr>
              <w:t>26</w:t>
            </w:r>
            <w:r w:rsidRPr="00762578">
              <w:rPr>
                <w:rFonts w:eastAsia="仿宋_GB2312" w:hint="eastAsia"/>
                <w:bCs/>
                <w:kern w:val="44"/>
                <w:sz w:val="24"/>
                <w:szCs w:val="44"/>
              </w:rPr>
              <w:t>日</w:t>
            </w:r>
          </w:p>
        </w:tc>
        <w:tc>
          <w:tcPr>
            <w:tcW w:w="2977" w:type="dxa"/>
            <w:vAlign w:val="center"/>
          </w:tcPr>
          <w:p w:rsidR="000B1EC0" w:rsidRPr="00762578" w:rsidRDefault="000B1EC0" w:rsidP="00186BA5">
            <w:pPr>
              <w:keepNext/>
              <w:keepLines/>
              <w:jc w:val="left"/>
              <w:rPr>
                <w:rFonts w:eastAsia="仿宋_GB2312"/>
                <w:bCs/>
                <w:kern w:val="44"/>
                <w:sz w:val="24"/>
                <w:szCs w:val="44"/>
              </w:rPr>
            </w:pPr>
            <w:r w:rsidRPr="00762578">
              <w:rPr>
                <w:rFonts w:eastAsia="仿宋_GB2312" w:hint="eastAsia"/>
                <w:bCs/>
                <w:kern w:val="44"/>
                <w:sz w:val="24"/>
                <w:szCs w:val="44"/>
              </w:rPr>
              <w:t>24</w:t>
            </w:r>
            <w:r w:rsidRPr="00762578">
              <w:rPr>
                <w:rFonts w:eastAsia="仿宋_GB2312" w:hint="eastAsia"/>
                <w:bCs/>
                <w:kern w:val="44"/>
                <w:sz w:val="24"/>
                <w:szCs w:val="44"/>
              </w:rPr>
              <w:t>日下午</w:t>
            </w:r>
            <w:r w:rsidR="0070552E" w:rsidRPr="00762578">
              <w:rPr>
                <w:rFonts w:eastAsia="仿宋_GB2312" w:hint="eastAsia"/>
                <w:bCs/>
                <w:kern w:val="44"/>
                <w:sz w:val="24"/>
                <w:szCs w:val="44"/>
              </w:rPr>
              <w:t xml:space="preserve">  </w:t>
            </w:r>
            <w:r w:rsidR="00342B23" w:rsidRPr="00762578">
              <w:rPr>
                <w:rFonts w:eastAsia="仿宋_GB2312" w:hint="eastAsia"/>
                <w:bCs/>
                <w:kern w:val="44"/>
                <w:sz w:val="24"/>
                <w:szCs w:val="44"/>
              </w:rPr>
              <w:t>报到</w:t>
            </w:r>
          </w:p>
          <w:p w:rsidR="0070552E" w:rsidRPr="00762578" w:rsidRDefault="000B1EC0" w:rsidP="00186BA5">
            <w:pPr>
              <w:keepNext/>
              <w:keepLines/>
              <w:jc w:val="left"/>
              <w:rPr>
                <w:rFonts w:eastAsia="仿宋_GB2312"/>
                <w:bCs/>
                <w:kern w:val="44"/>
                <w:sz w:val="24"/>
                <w:szCs w:val="44"/>
              </w:rPr>
            </w:pPr>
            <w:r w:rsidRPr="00762578">
              <w:rPr>
                <w:rFonts w:eastAsia="仿宋_GB2312" w:hint="eastAsia"/>
                <w:bCs/>
                <w:kern w:val="44"/>
                <w:sz w:val="24"/>
                <w:szCs w:val="44"/>
              </w:rPr>
              <w:t>25</w:t>
            </w:r>
            <w:r w:rsidRPr="00762578">
              <w:rPr>
                <w:rFonts w:eastAsia="仿宋_GB2312" w:hint="eastAsia"/>
                <w:bCs/>
                <w:kern w:val="44"/>
                <w:sz w:val="24"/>
                <w:szCs w:val="44"/>
              </w:rPr>
              <w:t>日上午</w:t>
            </w:r>
            <w:r w:rsidR="0070552E" w:rsidRPr="00762578">
              <w:rPr>
                <w:rFonts w:eastAsia="仿宋_GB2312" w:hint="eastAsia"/>
                <w:bCs/>
                <w:kern w:val="44"/>
                <w:sz w:val="24"/>
                <w:szCs w:val="44"/>
              </w:rPr>
              <w:t xml:space="preserve">  </w:t>
            </w:r>
            <w:r w:rsidR="00342B23" w:rsidRPr="00762578">
              <w:rPr>
                <w:rFonts w:eastAsia="仿宋_GB2312" w:hint="eastAsia"/>
                <w:bCs/>
                <w:kern w:val="44"/>
                <w:sz w:val="24"/>
                <w:szCs w:val="44"/>
              </w:rPr>
              <w:t>开幕式及</w:t>
            </w:r>
            <w:r w:rsidR="0070552E" w:rsidRPr="00762578">
              <w:rPr>
                <w:rFonts w:eastAsia="仿宋_GB2312" w:hint="eastAsia"/>
                <w:bCs/>
                <w:kern w:val="44"/>
                <w:sz w:val="24"/>
                <w:szCs w:val="44"/>
              </w:rPr>
              <w:t>主题报告</w:t>
            </w:r>
          </w:p>
          <w:p w:rsidR="000B1EC0" w:rsidRPr="00762578" w:rsidRDefault="000B1EC0" w:rsidP="00186BA5">
            <w:pPr>
              <w:keepNext/>
              <w:keepLines/>
              <w:jc w:val="left"/>
              <w:rPr>
                <w:rFonts w:eastAsia="仿宋_GB2312"/>
                <w:bCs/>
                <w:kern w:val="44"/>
                <w:sz w:val="24"/>
                <w:szCs w:val="44"/>
              </w:rPr>
            </w:pPr>
            <w:r w:rsidRPr="00762578">
              <w:rPr>
                <w:rFonts w:eastAsia="仿宋_GB2312" w:hint="eastAsia"/>
                <w:bCs/>
                <w:kern w:val="44"/>
                <w:sz w:val="24"/>
                <w:szCs w:val="44"/>
              </w:rPr>
              <w:t>25</w:t>
            </w:r>
            <w:r w:rsidRPr="00762578">
              <w:rPr>
                <w:rFonts w:eastAsia="仿宋_GB2312" w:hint="eastAsia"/>
                <w:bCs/>
                <w:kern w:val="44"/>
                <w:sz w:val="24"/>
                <w:szCs w:val="44"/>
              </w:rPr>
              <w:t>日</w:t>
            </w:r>
            <w:r w:rsidR="0070552E" w:rsidRPr="00762578">
              <w:rPr>
                <w:rFonts w:eastAsia="仿宋_GB2312" w:hint="eastAsia"/>
                <w:bCs/>
                <w:kern w:val="44"/>
                <w:sz w:val="24"/>
                <w:szCs w:val="44"/>
              </w:rPr>
              <w:t>下午</w:t>
            </w:r>
            <w:r w:rsidR="0070552E" w:rsidRPr="00762578">
              <w:rPr>
                <w:rFonts w:eastAsia="仿宋_GB2312" w:hint="eastAsia"/>
                <w:bCs/>
                <w:kern w:val="44"/>
                <w:sz w:val="24"/>
                <w:szCs w:val="44"/>
              </w:rPr>
              <w:t xml:space="preserve">  </w:t>
            </w:r>
            <w:r w:rsidR="0070552E" w:rsidRPr="00762578">
              <w:rPr>
                <w:rFonts w:eastAsia="仿宋_GB2312" w:hint="eastAsia"/>
                <w:bCs/>
                <w:kern w:val="44"/>
                <w:sz w:val="24"/>
                <w:szCs w:val="44"/>
              </w:rPr>
              <w:t>作品展示及答辩</w:t>
            </w:r>
          </w:p>
          <w:p w:rsidR="000B1EC0" w:rsidRPr="00762578" w:rsidRDefault="000B1EC0" w:rsidP="00186BA5">
            <w:pPr>
              <w:keepNext/>
              <w:keepLines/>
              <w:jc w:val="left"/>
              <w:rPr>
                <w:rFonts w:eastAsia="仿宋_GB2312"/>
                <w:bCs/>
                <w:kern w:val="44"/>
                <w:sz w:val="24"/>
                <w:szCs w:val="44"/>
              </w:rPr>
            </w:pPr>
            <w:r w:rsidRPr="00762578">
              <w:rPr>
                <w:rFonts w:eastAsia="仿宋_GB2312" w:hint="eastAsia"/>
                <w:bCs/>
                <w:kern w:val="44"/>
                <w:sz w:val="24"/>
                <w:szCs w:val="44"/>
              </w:rPr>
              <w:t>26</w:t>
            </w:r>
            <w:r w:rsidRPr="00762578">
              <w:rPr>
                <w:rFonts w:eastAsia="仿宋_GB2312" w:hint="eastAsia"/>
                <w:bCs/>
                <w:kern w:val="44"/>
                <w:sz w:val="24"/>
                <w:szCs w:val="44"/>
              </w:rPr>
              <w:t>日</w:t>
            </w:r>
            <w:r w:rsidR="0070552E" w:rsidRPr="00762578">
              <w:rPr>
                <w:rFonts w:eastAsia="仿宋_GB2312" w:hint="eastAsia"/>
                <w:bCs/>
                <w:kern w:val="44"/>
                <w:sz w:val="24"/>
                <w:szCs w:val="44"/>
              </w:rPr>
              <w:t>上午</w:t>
            </w:r>
            <w:r w:rsidR="0070552E" w:rsidRPr="00762578">
              <w:rPr>
                <w:rFonts w:eastAsia="仿宋_GB2312" w:hint="eastAsia"/>
                <w:bCs/>
                <w:kern w:val="44"/>
                <w:sz w:val="24"/>
                <w:szCs w:val="44"/>
              </w:rPr>
              <w:t xml:space="preserve">  </w:t>
            </w:r>
            <w:r w:rsidRPr="00762578">
              <w:rPr>
                <w:rFonts w:eastAsia="仿宋_GB2312" w:hint="eastAsia"/>
                <w:bCs/>
                <w:kern w:val="44"/>
                <w:sz w:val="24"/>
                <w:szCs w:val="44"/>
              </w:rPr>
              <w:t>大赛闭幕式</w:t>
            </w:r>
          </w:p>
          <w:p w:rsidR="0070552E" w:rsidRPr="00762578" w:rsidRDefault="0070552E" w:rsidP="00186BA5">
            <w:pPr>
              <w:keepNext/>
              <w:keepLines/>
              <w:jc w:val="left"/>
              <w:rPr>
                <w:rFonts w:eastAsia="仿宋_GB2312"/>
                <w:bCs/>
                <w:kern w:val="44"/>
                <w:sz w:val="24"/>
                <w:szCs w:val="44"/>
              </w:rPr>
            </w:pPr>
            <w:r w:rsidRPr="00762578">
              <w:rPr>
                <w:rFonts w:eastAsia="仿宋_GB2312" w:hint="eastAsia"/>
                <w:bCs/>
                <w:kern w:val="44"/>
                <w:sz w:val="24"/>
                <w:szCs w:val="44"/>
              </w:rPr>
              <w:t>26</w:t>
            </w:r>
            <w:r w:rsidRPr="00762578">
              <w:rPr>
                <w:rFonts w:eastAsia="仿宋_GB2312" w:hint="eastAsia"/>
                <w:bCs/>
                <w:kern w:val="44"/>
                <w:sz w:val="24"/>
                <w:szCs w:val="44"/>
              </w:rPr>
              <w:t>日下午</w:t>
            </w:r>
            <w:r w:rsidRPr="00762578">
              <w:rPr>
                <w:rFonts w:eastAsia="仿宋_GB2312" w:hint="eastAsia"/>
                <w:bCs/>
                <w:kern w:val="44"/>
                <w:sz w:val="24"/>
                <w:szCs w:val="44"/>
              </w:rPr>
              <w:t xml:space="preserve">  </w:t>
            </w:r>
            <w:r w:rsidRPr="00762578">
              <w:rPr>
                <w:rFonts w:eastAsia="仿宋_GB2312" w:hint="eastAsia"/>
                <w:bCs/>
                <w:kern w:val="44"/>
                <w:sz w:val="24"/>
                <w:szCs w:val="44"/>
              </w:rPr>
              <w:t>烟台“杰出行业人才之旅”</w:t>
            </w:r>
          </w:p>
        </w:tc>
        <w:tc>
          <w:tcPr>
            <w:tcW w:w="1302" w:type="dxa"/>
            <w:vAlign w:val="center"/>
          </w:tcPr>
          <w:p w:rsidR="000B1EC0" w:rsidRPr="00762578" w:rsidRDefault="000B1EC0" w:rsidP="000B1EC0">
            <w:pPr>
              <w:keepNext/>
              <w:keepLines/>
              <w:spacing w:line="460" w:lineRule="atLeast"/>
              <w:jc w:val="left"/>
              <w:rPr>
                <w:rFonts w:eastAsia="仿宋_GB2312"/>
                <w:bCs/>
                <w:kern w:val="44"/>
                <w:sz w:val="24"/>
                <w:szCs w:val="44"/>
              </w:rPr>
            </w:pPr>
            <w:r w:rsidRPr="00762578">
              <w:rPr>
                <w:rFonts w:eastAsia="仿宋_GB2312" w:hint="eastAsia"/>
                <w:bCs/>
                <w:kern w:val="44"/>
                <w:sz w:val="24"/>
                <w:szCs w:val="44"/>
              </w:rPr>
              <w:t>评分表</w:t>
            </w:r>
          </w:p>
          <w:p w:rsidR="000B1EC0" w:rsidRPr="00762578" w:rsidRDefault="000B1EC0" w:rsidP="000B1EC0">
            <w:pPr>
              <w:keepNext/>
              <w:keepLines/>
              <w:spacing w:line="460" w:lineRule="atLeast"/>
              <w:jc w:val="left"/>
              <w:rPr>
                <w:rFonts w:eastAsia="仿宋_GB2312"/>
                <w:bCs/>
                <w:kern w:val="44"/>
                <w:sz w:val="24"/>
                <w:szCs w:val="44"/>
              </w:rPr>
            </w:pPr>
            <w:r w:rsidRPr="00762578">
              <w:rPr>
                <w:rFonts w:eastAsia="仿宋_GB2312" w:hint="eastAsia"/>
                <w:bCs/>
                <w:kern w:val="44"/>
                <w:sz w:val="24"/>
                <w:szCs w:val="44"/>
              </w:rPr>
              <w:t>论坛材料</w:t>
            </w:r>
          </w:p>
          <w:p w:rsidR="000B1EC0" w:rsidRPr="00762578" w:rsidRDefault="000B1EC0" w:rsidP="000B1EC0">
            <w:pPr>
              <w:keepNext/>
              <w:keepLines/>
              <w:spacing w:line="460" w:lineRule="atLeast"/>
              <w:jc w:val="left"/>
              <w:rPr>
                <w:rFonts w:eastAsia="仿宋_GB2312"/>
                <w:bCs/>
                <w:kern w:val="44"/>
                <w:sz w:val="24"/>
                <w:szCs w:val="44"/>
              </w:rPr>
            </w:pPr>
            <w:r w:rsidRPr="00762578">
              <w:rPr>
                <w:rFonts w:eastAsia="仿宋_GB2312" w:hint="eastAsia"/>
                <w:bCs/>
                <w:kern w:val="44"/>
                <w:sz w:val="24"/>
                <w:szCs w:val="44"/>
              </w:rPr>
              <w:t>获奖名单</w:t>
            </w:r>
          </w:p>
          <w:p w:rsidR="000B1EC0" w:rsidRPr="00762578" w:rsidRDefault="000B1EC0" w:rsidP="000B1EC0">
            <w:pPr>
              <w:keepNext/>
              <w:keepLines/>
              <w:spacing w:line="460" w:lineRule="atLeast"/>
              <w:jc w:val="left"/>
              <w:rPr>
                <w:rFonts w:eastAsia="仿宋_GB2312"/>
                <w:bCs/>
                <w:kern w:val="44"/>
                <w:sz w:val="24"/>
                <w:szCs w:val="44"/>
              </w:rPr>
            </w:pPr>
            <w:r w:rsidRPr="00762578">
              <w:rPr>
                <w:rFonts w:eastAsia="仿宋_GB2312" w:hint="eastAsia"/>
                <w:bCs/>
                <w:kern w:val="44"/>
                <w:sz w:val="24"/>
                <w:szCs w:val="44"/>
              </w:rPr>
              <w:t>奖品证书</w:t>
            </w:r>
          </w:p>
        </w:tc>
      </w:tr>
    </w:tbl>
    <w:p w:rsidR="000B1EC0" w:rsidRPr="00923696" w:rsidRDefault="000B1EC0" w:rsidP="00923696">
      <w:pPr>
        <w:rPr>
          <w:rFonts w:eastAsia="仿宋_GB2312"/>
          <w:bCs/>
          <w:kern w:val="44"/>
          <w:sz w:val="24"/>
          <w:szCs w:val="44"/>
        </w:rPr>
      </w:pPr>
      <w:r w:rsidRPr="00762578">
        <w:rPr>
          <w:rFonts w:eastAsia="仿宋_GB2312" w:hint="eastAsia"/>
          <w:bCs/>
          <w:kern w:val="44"/>
          <w:sz w:val="24"/>
          <w:szCs w:val="44"/>
        </w:rPr>
        <w:t>注：具体比赛日程安排请及时关注官方网站信息。</w:t>
      </w:r>
    </w:p>
    <w:sectPr w:rsidR="000B1EC0" w:rsidRPr="00923696" w:rsidSect="00FB41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659" w:rsidRDefault="00780659" w:rsidP="005744C4">
      <w:r>
        <w:separator/>
      </w:r>
    </w:p>
  </w:endnote>
  <w:endnote w:type="continuationSeparator" w:id="0">
    <w:p w:rsidR="00780659" w:rsidRDefault="00780659" w:rsidP="00574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659" w:rsidRDefault="00780659" w:rsidP="005744C4">
      <w:r>
        <w:separator/>
      </w:r>
    </w:p>
  </w:footnote>
  <w:footnote w:type="continuationSeparator" w:id="0">
    <w:p w:rsidR="00780659" w:rsidRDefault="00780659" w:rsidP="005744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
      <w:numFmt w:val="chineseCounting"/>
      <w:suff w:val="nothing"/>
      <w:lvlText w:val="%1、"/>
      <w:lvlJc w:val="left"/>
    </w:lvl>
  </w:abstractNum>
  <w:abstractNum w:abstractNumId="1">
    <w:nsid w:val="0813692E"/>
    <w:multiLevelType w:val="hybridMultilevel"/>
    <w:tmpl w:val="01C8A006"/>
    <w:lvl w:ilvl="0" w:tplc="DA2A018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9D27B47"/>
    <w:multiLevelType w:val="hybridMultilevel"/>
    <w:tmpl w:val="90C45954"/>
    <w:lvl w:ilvl="0" w:tplc="1640E36E">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D5935AA"/>
    <w:multiLevelType w:val="hybridMultilevel"/>
    <w:tmpl w:val="F3441D70"/>
    <w:lvl w:ilvl="0" w:tplc="9EA233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FC82000"/>
    <w:multiLevelType w:val="hybridMultilevel"/>
    <w:tmpl w:val="379CAF6C"/>
    <w:lvl w:ilvl="0" w:tplc="D462344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67305DF5"/>
    <w:multiLevelType w:val="hybridMultilevel"/>
    <w:tmpl w:val="ADE475F4"/>
    <w:lvl w:ilvl="0" w:tplc="A0846A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DBE"/>
    <w:rsid w:val="000B1EC0"/>
    <w:rsid w:val="000B3955"/>
    <w:rsid w:val="00142D4A"/>
    <w:rsid w:val="00186BA5"/>
    <w:rsid w:val="001A2EDA"/>
    <w:rsid w:val="001D0FD8"/>
    <w:rsid w:val="00255B6C"/>
    <w:rsid w:val="00287FBA"/>
    <w:rsid w:val="002C1318"/>
    <w:rsid w:val="002F15E5"/>
    <w:rsid w:val="00301D72"/>
    <w:rsid w:val="00305EC0"/>
    <w:rsid w:val="00342B23"/>
    <w:rsid w:val="00372BBB"/>
    <w:rsid w:val="003C0DCF"/>
    <w:rsid w:val="003D7AD8"/>
    <w:rsid w:val="00401E3C"/>
    <w:rsid w:val="004C3A95"/>
    <w:rsid w:val="004C3DD0"/>
    <w:rsid w:val="005034CC"/>
    <w:rsid w:val="00567CE0"/>
    <w:rsid w:val="005744C4"/>
    <w:rsid w:val="00585D6A"/>
    <w:rsid w:val="005A77B8"/>
    <w:rsid w:val="005C278B"/>
    <w:rsid w:val="005C7EAA"/>
    <w:rsid w:val="005F7016"/>
    <w:rsid w:val="0069676F"/>
    <w:rsid w:val="006C0766"/>
    <w:rsid w:val="006E01E8"/>
    <w:rsid w:val="0070552E"/>
    <w:rsid w:val="00742E0D"/>
    <w:rsid w:val="00762578"/>
    <w:rsid w:val="00777B10"/>
    <w:rsid w:val="00780659"/>
    <w:rsid w:val="007819F5"/>
    <w:rsid w:val="00797251"/>
    <w:rsid w:val="007C0912"/>
    <w:rsid w:val="007C158D"/>
    <w:rsid w:val="00806738"/>
    <w:rsid w:val="0081091E"/>
    <w:rsid w:val="00816BF6"/>
    <w:rsid w:val="00832795"/>
    <w:rsid w:val="00923696"/>
    <w:rsid w:val="00974A9E"/>
    <w:rsid w:val="009906D9"/>
    <w:rsid w:val="009A5514"/>
    <w:rsid w:val="009B3754"/>
    <w:rsid w:val="009D1110"/>
    <w:rsid w:val="00A26094"/>
    <w:rsid w:val="00A33608"/>
    <w:rsid w:val="00AC358B"/>
    <w:rsid w:val="00B037EB"/>
    <w:rsid w:val="00B05170"/>
    <w:rsid w:val="00B164C1"/>
    <w:rsid w:val="00BA1DBE"/>
    <w:rsid w:val="00BF52B1"/>
    <w:rsid w:val="00C639F4"/>
    <w:rsid w:val="00D53FCD"/>
    <w:rsid w:val="00D623F4"/>
    <w:rsid w:val="00D77A21"/>
    <w:rsid w:val="00DE6064"/>
    <w:rsid w:val="00DE6613"/>
    <w:rsid w:val="00DF5CEB"/>
    <w:rsid w:val="00E87479"/>
    <w:rsid w:val="00F92189"/>
    <w:rsid w:val="00FB41D0"/>
    <w:rsid w:val="00FD5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DB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44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44C4"/>
    <w:rPr>
      <w:rFonts w:ascii="Times New Roman" w:eastAsia="宋体" w:hAnsi="Times New Roman" w:cs="Times New Roman"/>
      <w:sz w:val="18"/>
      <w:szCs w:val="18"/>
    </w:rPr>
  </w:style>
  <w:style w:type="paragraph" w:styleId="a4">
    <w:name w:val="footer"/>
    <w:basedOn w:val="a"/>
    <w:link w:val="Char0"/>
    <w:uiPriority w:val="99"/>
    <w:unhideWhenUsed/>
    <w:rsid w:val="005744C4"/>
    <w:pPr>
      <w:tabs>
        <w:tab w:val="center" w:pos="4153"/>
        <w:tab w:val="right" w:pos="8306"/>
      </w:tabs>
      <w:snapToGrid w:val="0"/>
      <w:jc w:val="left"/>
    </w:pPr>
    <w:rPr>
      <w:sz w:val="18"/>
      <w:szCs w:val="18"/>
    </w:rPr>
  </w:style>
  <w:style w:type="character" w:customStyle="1" w:styleId="Char0">
    <w:name w:val="页脚 Char"/>
    <w:basedOn w:val="a0"/>
    <w:link w:val="a4"/>
    <w:uiPriority w:val="99"/>
    <w:rsid w:val="005744C4"/>
    <w:rPr>
      <w:rFonts w:ascii="Times New Roman" w:eastAsia="宋体" w:hAnsi="Times New Roman" w:cs="Times New Roman"/>
      <w:sz w:val="18"/>
      <w:szCs w:val="18"/>
    </w:rPr>
  </w:style>
  <w:style w:type="paragraph" w:styleId="a5">
    <w:name w:val="List Paragraph"/>
    <w:basedOn w:val="a"/>
    <w:uiPriority w:val="34"/>
    <w:qFormat/>
    <w:rsid w:val="005744C4"/>
    <w:pPr>
      <w:ind w:firstLineChars="200" w:firstLine="420"/>
    </w:pPr>
  </w:style>
  <w:style w:type="table" w:styleId="a6">
    <w:name w:val="Table Grid"/>
    <w:basedOn w:val="a1"/>
    <w:uiPriority w:val="59"/>
    <w:rsid w:val="009D1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DB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744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744C4"/>
    <w:rPr>
      <w:rFonts w:ascii="Times New Roman" w:eastAsia="宋体" w:hAnsi="Times New Roman" w:cs="Times New Roman"/>
      <w:sz w:val="18"/>
      <w:szCs w:val="18"/>
    </w:rPr>
  </w:style>
  <w:style w:type="paragraph" w:styleId="a4">
    <w:name w:val="footer"/>
    <w:basedOn w:val="a"/>
    <w:link w:val="Char0"/>
    <w:uiPriority w:val="99"/>
    <w:unhideWhenUsed/>
    <w:rsid w:val="005744C4"/>
    <w:pPr>
      <w:tabs>
        <w:tab w:val="center" w:pos="4153"/>
        <w:tab w:val="right" w:pos="8306"/>
      </w:tabs>
      <w:snapToGrid w:val="0"/>
      <w:jc w:val="left"/>
    </w:pPr>
    <w:rPr>
      <w:sz w:val="18"/>
      <w:szCs w:val="18"/>
    </w:rPr>
  </w:style>
  <w:style w:type="character" w:customStyle="1" w:styleId="Char0">
    <w:name w:val="页脚 Char"/>
    <w:basedOn w:val="a0"/>
    <w:link w:val="a4"/>
    <w:uiPriority w:val="99"/>
    <w:rsid w:val="005744C4"/>
    <w:rPr>
      <w:rFonts w:ascii="Times New Roman" w:eastAsia="宋体" w:hAnsi="Times New Roman" w:cs="Times New Roman"/>
      <w:sz w:val="18"/>
      <w:szCs w:val="18"/>
    </w:rPr>
  </w:style>
  <w:style w:type="paragraph" w:styleId="a5">
    <w:name w:val="List Paragraph"/>
    <w:basedOn w:val="a"/>
    <w:uiPriority w:val="34"/>
    <w:qFormat/>
    <w:rsid w:val="005744C4"/>
    <w:pPr>
      <w:ind w:firstLineChars="200" w:firstLine="420"/>
    </w:pPr>
  </w:style>
  <w:style w:type="table" w:styleId="a6">
    <w:name w:val="Table Grid"/>
    <w:basedOn w:val="a1"/>
    <w:uiPriority w:val="59"/>
    <w:rsid w:val="009D1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ykjcxlt@163.com&#12290;" TargetMode="External"/><Relationship Id="rId4" Type="http://schemas.microsoft.com/office/2007/relationships/stylesWithEffects" Target="stylesWithEffects.xml"/><Relationship Id="rId9" Type="http://schemas.openxmlformats.org/officeDocument/2006/relationships/hyperlink" Target="mailto:sykjcxlt@163.com&#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3CBD3-890D-4C8C-9B74-0E8BF8E59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491</Words>
  <Characters>2801</Characters>
  <Application>Microsoft Office Word</Application>
  <DocSecurity>0</DocSecurity>
  <Lines>23</Lines>
  <Paragraphs>6</Paragraphs>
  <ScaleCrop>false</ScaleCrop>
  <Company/>
  <LinksUpToDate>false</LinksUpToDate>
  <CharactersWithSpaces>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Wang CS</cp:lastModifiedBy>
  <cp:revision>3</cp:revision>
  <cp:lastPrinted>2014-06-25T07:02:00Z</cp:lastPrinted>
  <dcterms:created xsi:type="dcterms:W3CDTF">2014-06-26T01:53:00Z</dcterms:created>
  <dcterms:modified xsi:type="dcterms:W3CDTF">2014-06-26T01:54:00Z</dcterms:modified>
</cp:coreProperties>
</file>